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DF" w:rsidRPr="00413154" w:rsidRDefault="004936ED" w:rsidP="002453DF">
      <w:pPr>
        <w:pStyle w:val="Kop1"/>
        <w:rPr>
          <w:lang w:val="fr-BE"/>
        </w:rPr>
      </w:pPr>
      <w:r w:rsidRPr="00413154">
        <w:rPr>
          <w:lang w:val="fr-BE"/>
        </w:rPr>
        <w:t>note de frais recapitulative</w:t>
      </w:r>
    </w:p>
    <w:p w:rsidR="002453DF" w:rsidRPr="004936ED" w:rsidRDefault="004936ED" w:rsidP="002453DF">
      <w:pPr>
        <w:tabs>
          <w:tab w:val="left" w:leader="dot" w:pos="2268"/>
          <w:tab w:val="left" w:leader="dot" w:pos="3402"/>
        </w:tabs>
        <w:jc w:val="right"/>
        <w:rPr>
          <w:lang w:val="fr-BE"/>
        </w:rPr>
      </w:pPr>
      <w:r>
        <w:rPr>
          <w:lang w:val="fr-BE"/>
        </w:rPr>
        <w:t>Note n°</w:t>
      </w:r>
      <w:r w:rsidR="002453DF" w:rsidRPr="004936ED">
        <w:rPr>
          <w:lang w:val="fr-BE"/>
        </w:rPr>
        <w:t>.</w:t>
      </w:r>
      <w:r w:rsidR="002453DF" w:rsidRPr="004936ED">
        <w:rPr>
          <w:lang w:val="fr-BE"/>
        </w:rPr>
        <w:tab/>
        <w:t>.</w:t>
      </w:r>
      <w:r>
        <w:rPr>
          <w:lang w:val="fr-BE"/>
        </w:rPr>
        <w:t>p</w:t>
      </w:r>
      <w:r w:rsidR="002453DF" w:rsidRPr="004936ED">
        <w:rPr>
          <w:lang w:val="fr-BE"/>
        </w:rPr>
        <w:t xml:space="preserve">. </w:t>
      </w:r>
      <w:r w:rsidR="002453DF" w:rsidRPr="004936ED">
        <w:rPr>
          <w:lang w:val="fr-BE"/>
        </w:rPr>
        <w:tab/>
      </w:r>
    </w:p>
    <w:p w:rsidR="002453DF" w:rsidRPr="004936ED" w:rsidRDefault="004936ED" w:rsidP="002453DF">
      <w:pPr>
        <w:pStyle w:val="Kop2"/>
        <w:rPr>
          <w:lang w:val="fr-BE"/>
        </w:rPr>
      </w:pPr>
      <w:r w:rsidRPr="004936ED">
        <w:rPr>
          <w:lang w:val="fr-BE"/>
        </w:rPr>
        <w:t>Identification de l'institution</w:t>
      </w:r>
      <w:r w:rsidR="00215037">
        <w:rPr>
          <w:lang w:val="fr-BE"/>
        </w:rPr>
        <w:t xml:space="preserve"> </w:t>
      </w:r>
      <w:r w:rsidRPr="004936ED">
        <w:rPr>
          <w:lang w:val="fr-BE"/>
        </w:rPr>
        <w:t>:</w:t>
      </w:r>
    </w:p>
    <w:p w:rsidR="002453DF" w:rsidRPr="004936ED" w:rsidRDefault="004936ED" w:rsidP="002453DF">
      <w:pPr>
        <w:rPr>
          <w:lang w:val="fr-BE"/>
        </w:rPr>
      </w:pPr>
      <w:r>
        <w:rPr>
          <w:lang w:val="fr-BE"/>
        </w:rPr>
        <w:t>No</w:t>
      </w:r>
      <w:r w:rsidR="002453DF" w:rsidRPr="004936ED">
        <w:rPr>
          <w:lang w:val="fr-BE"/>
        </w:rPr>
        <w:t>m</w:t>
      </w:r>
      <w:r>
        <w:rPr>
          <w:lang w:val="fr-BE"/>
        </w:rPr>
        <w:t xml:space="preserve"> </w:t>
      </w:r>
      <w:r w:rsidR="002453DF" w:rsidRPr="004936ED">
        <w:rPr>
          <w:lang w:val="fr-BE"/>
        </w:rPr>
        <w:t>:</w:t>
      </w:r>
      <w:r w:rsidR="002453DF" w:rsidRPr="004936ED">
        <w:rPr>
          <w:lang w:val="fr-BE"/>
        </w:rPr>
        <w:tab/>
      </w:r>
    </w:p>
    <w:p w:rsidR="002453DF" w:rsidRPr="004936ED" w:rsidRDefault="002453DF" w:rsidP="002453DF">
      <w:pPr>
        <w:rPr>
          <w:lang w:val="fr-BE"/>
        </w:rPr>
      </w:pPr>
      <w:r w:rsidRPr="004936ED">
        <w:rPr>
          <w:lang w:val="fr-BE"/>
        </w:rPr>
        <w:t>Adre</w:t>
      </w:r>
      <w:r w:rsidR="004936ED">
        <w:rPr>
          <w:lang w:val="fr-BE"/>
        </w:rPr>
        <w:t>s</w:t>
      </w:r>
      <w:r w:rsidRPr="004936ED">
        <w:rPr>
          <w:lang w:val="fr-BE"/>
        </w:rPr>
        <w:t>s</w:t>
      </w:r>
      <w:r w:rsidR="004936ED">
        <w:rPr>
          <w:lang w:val="fr-BE"/>
        </w:rPr>
        <w:t xml:space="preserve">e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2453DF" w:rsidRPr="004936ED" w:rsidRDefault="004936ED" w:rsidP="002453DF">
      <w:pPr>
        <w:rPr>
          <w:lang w:val="fr-BE"/>
        </w:rPr>
      </w:pPr>
      <w:r>
        <w:rPr>
          <w:lang w:val="fr-BE"/>
        </w:rPr>
        <w:t>Té</w:t>
      </w:r>
      <w:r w:rsidR="002453DF" w:rsidRPr="004936ED">
        <w:rPr>
          <w:lang w:val="fr-BE"/>
        </w:rPr>
        <w:t>l.</w:t>
      </w:r>
      <w:r>
        <w:rPr>
          <w:lang w:val="fr-BE"/>
        </w:rPr>
        <w:t xml:space="preserve"> </w:t>
      </w:r>
      <w:r w:rsidR="002453DF" w:rsidRPr="004936ED">
        <w:rPr>
          <w:lang w:val="fr-BE"/>
        </w:rPr>
        <w:t>:</w:t>
      </w:r>
      <w:r w:rsidR="002453DF" w:rsidRPr="004936ED">
        <w:rPr>
          <w:lang w:val="fr-BE"/>
        </w:rPr>
        <w:tab/>
      </w:r>
    </w:p>
    <w:p w:rsidR="002453DF" w:rsidRPr="004936ED" w:rsidRDefault="004936ED" w:rsidP="002453DF">
      <w:pPr>
        <w:rPr>
          <w:lang w:val="fr-BE"/>
        </w:rPr>
      </w:pPr>
      <w:r w:rsidRPr="004936ED">
        <w:rPr>
          <w:lang w:val="fr-BE"/>
        </w:rPr>
        <w:t>Numéro INAMI</w:t>
      </w:r>
      <w:r>
        <w:rPr>
          <w:lang w:val="fr-BE"/>
        </w:rPr>
        <w:t xml:space="preserve"> </w:t>
      </w:r>
      <w:r w:rsidRPr="004936ED">
        <w:rPr>
          <w:lang w:val="fr-BE"/>
        </w:rPr>
        <w:t>:</w:t>
      </w:r>
      <w:r w:rsidR="002453DF" w:rsidRPr="004936ED">
        <w:rPr>
          <w:lang w:val="fr-BE"/>
        </w:rPr>
        <w:tab/>
      </w:r>
    </w:p>
    <w:p w:rsidR="002453DF" w:rsidRPr="004936ED" w:rsidRDefault="004936ED" w:rsidP="002453DF">
      <w:pPr>
        <w:rPr>
          <w:lang w:val="fr-BE"/>
        </w:rPr>
      </w:pPr>
      <w:r>
        <w:rPr>
          <w:lang w:val="fr-BE"/>
        </w:rPr>
        <w:t xml:space="preserve">Numéro BCE </w:t>
      </w:r>
      <w:r w:rsidR="002453DF" w:rsidRPr="004936ED">
        <w:rPr>
          <w:lang w:val="fr-BE"/>
        </w:rPr>
        <w:t>:</w:t>
      </w:r>
      <w:r w:rsidR="002453DF" w:rsidRPr="004936ED">
        <w:rPr>
          <w:lang w:val="fr-BE"/>
        </w:rPr>
        <w:tab/>
      </w:r>
    </w:p>
    <w:p w:rsidR="00215037" w:rsidRPr="00215037" w:rsidRDefault="00215037" w:rsidP="00215037">
      <w:pPr>
        <w:rPr>
          <w:b/>
          <w:lang w:val="fr-BE"/>
        </w:rPr>
      </w:pPr>
      <w:r w:rsidRPr="00215037">
        <w:rPr>
          <w:b/>
          <w:lang w:val="fr-BE"/>
        </w:rPr>
        <w:t xml:space="preserve">Si le gérant de l'institution </w:t>
      </w:r>
      <w:r>
        <w:rPr>
          <w:b/>
          <w:lang w:val="fr-BE"/>
        </w:rPr>
        <w:t>l'exploite en son nom personnel :</w:t>
      </w:r>
    </w:p>
    <w:p w:rsidR="00215037" w:rsidRPr="00215037" w:rsidRDefault="00215037" w:rsidP="00215037">
      <w:pPr>
        <w:rPr>
          <w:lang w:val="fr-BE"/>
        </w:rPr>
      </w:pPr>
      <w:r w:rsidRPr="00215037">
        <w:rPr>
          <w:lang w:val="fr-BE"/>
        </w:rPr>
        <w:t>Nom et prénom de l'exploitant</w:t>
      </w:r>
      <w:r>
        <w:rPr>
          <w:lang w:val="fr-BE"/>
        </w:rPr>
        <w:t xml:space="preserve"> :</w:t>
      </w:r>
      <w:r>
        <w:rPr>
          <w:lang w:val="fr-BE"/>
        </w:rPr>
        <w:tab/>
      </w:r>
      <w:r w:rsidRPr="00215037">
        <w:rPr>
          <w:lang w:val="fr-BE"/>
        </w:rPr>
        <w:t>:</w:t>
      </w:r>
    </w:p>
    <w:p w:rsidR="002453DF" w:rsidRPr="00215037" w:rsidRDefault="00215037" w:rsidP="00215037">
      <w:pPr>
        <w:rPr>
          <w:lang w:val="fr-BE"/>
        </w:rPr>
      </w:pPr>
      <w:r w:rsidRPr="00215037">
        <w:rPr>
          <w:lang w:val="fr-FR"/>
        </w:rPr>
        <w:t>Résidence</w:t>
      </w:r>
      <w:r w:rsidRPr="00413154">
        <w:rPr>
          <w:lang w:val="fr-BE"/>
        </w:rPr>
        <w:t xml:space="preserve"> principale :</w:t>
      </w:r>
      <w:r w:rsidRPr="00413154">
        <w:rPr>
          <w:lang w:val="fr-BE"/>
        </w:rPr>
        <w:tab/>
      </w:r>
    </w:p>
    <w:p w:rsidR="002453DF" w:rsidRPr="00215037" w:rsidRDefault="00215037" w:rsidP="002453DF">
      <w:pPr>
        <w:pStyle w:val="Kop2"/>
        <w:rPr>
          <w:spacing w:val="-2"/>
          <w:lang w:val="fr-BE"/>
        </w:rPr>
      </w:pPr>
      <w:r w:rsidRPr="00215037">
        <w:rPr>
          <w:spacing w:val="-2"/>
          <w:lang w:val="fr-BE"/>
        </w:rPr>
        <w:t xml:space="preserve">Identification de la mutualité ou office régional ou Centre médical régional </w:t>
      </w:r>
      <w:r w:rsidR="002453DF" w:rsidRPr="00215037">
        <w:rPr>
          <w:spacing w:val="-2"/>
          <w:lang w:val="fr-BE"/>
        </w:rPr>
        <w:t>:</w:t>
      </w:r>
    </w:p>
    <w:p w:rsidR="002453DF" w:rsidRPr="004936ED" w:rsidRDefault="00215037" w:rsidP="002453DF">
      <w:pPr>
        <w:rPr>
          <w:lang w:val="fr-BE"/>
        </w:rPr>
      </w:pPr>
      <w:r>
        <w:rPr>
          <w:lang w:val="fr-BE"/>
        </w:rPr>
        <w:t xml:space="preserve">N° </w:t>
      </w:r>
      <w:r w:rsidR="002453DF" w:rsidRPr="004936ED">
        <w:rPr>
          <w:lang w:val="fr-BE"/>
        </w:rPr>
        <w:t>:</w:t>
      </w:r>
      <w:r w:rsidR="002453DF" w:rsidRPr="004936ED">
        <w:rPr>
          <w:lang w:val="fr-BE"/>
        </w:rPr>
        <w:tab/>
      </w:r>
    </w:p>
    <w:p w:rsidR="002453DF" w:rsidRPr="004936ED" w:rsidRDefault="00215037" w:rsidP="002453DF">
      <w:pPr>
        <w:rPr>
          <w:lang w:val="fr-BE"/>
        </w:rPr>
      </w:pPr>
      <w:r>
        <w:rPr>
          <w:lang w:val="fr-BE"/>
        </w:rPr>
        <w:t>No</w:t>
      </w:r>
      <w:r w:rsidR="002453DF" w:rsidRPr="004936ED">
        <w:rPr>
          <w:lang w:val="fr-BE"/>
        </w:rPr>
        <w:t>m</w:t>
      </w:r>
      <w:r>
        <w:rPr>
          <w:lang w:val="fr-BE"/>
        </w:rPr>
        <w:t xml:space="preserve"> </w:t>
      </w:r>
      <w:r w:rsidR="002453DF" w:rsidRPr="004936ED">
        <w:rPr>
          <w:lang w:val="fr-BE"/>
        </w:rPr>
        <w:t>:</w:t>
      </w:r>
      <w:r w:rsidR="002453DF" w:rsidRPr="004936ED">
        <w:rPr>
          <w:lang w:val="fr-BE"/>
        </w:rPr>
        <w:tab/>
      </w:r>
    </w:p>
    <w:p w:rsidR="002453DF" w:rsidRPr="004936ED" w:rsidRDefault="002453DF" w:rsidP="002453DF">
      <w:pPr>
        <w:rPr>
          <w:lang w:val="fr-BE"/>
        </w:rPr>
      </w:pPr>
      <w:r w:rsidRPr="004936ED">
        <w:rPr>
          <w:lang w:val="fr-BE"/>
        </w:rPr>
        <w:t>Adres</w:t>
      </w:r>
      <w:r w:rsidR="00215037">
        <w:rPr>
          <w:lang w:val="fr-BE"/>
        </w:rPr>
        <w:t xml:space="preserve">se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2B3652" w:rsidRPr="004936ED" w:rsidRDefault="002B3652" w:rsidP="002B3652">
      <w:pPr>
        <w:rPr>
          <w:rStyle w:val="Intensievebenadrukking"/>
          <w:lang w:val="fr-BE"/>
        </w:rPr>
      </w:pPr>
      <w:r w:rsidRPr="004936ED">
        <w:rPr>
          <w:rStyle w:val="Intensievebenadrukking"/>
          <w:lang w:val="fr-BE"/>
        </w:rPr>
        <w:t>(</w:t>
      </w:r>
      <w:r w:rsidR="00215037">
        <w:rPr>
          <w:rStyle w:val="Intensievebenadrukking"/>
          <w:lang w:val="fr-BE"/>
        </w:rPr>
        <w:t>uniquement pour les MRPA et les MRS</w:t>
      </w:r>
      <w:r w:rsidRPr="004936ED">
        <w:rPr>
          <w:rStyle w:val="Intensievebenadrukking"/>
          <w:lang w:val="fr-BE"/>
        </w:rPr>
        <w:t>)</w:t>
      </w:r>
    </w:p>
    <w:p w:rsidR="002453DF" w:rsidRPr="004936ED" w:rsidRDefault="00215037" w:rsidP="002453DF">
      <w:pPr>
        <w:rPr>
          <w:lang w:val="fr-BE"/>
        </w:rPr>
      </w:pPr>
      <w:r w:rsidRPr="00215037">
        <w:rPr>
          <w:lang w:val="fr-BE"/>
        </w:rPr>
        <w:t>Date à laquelle le quota de journées a été atteint :</w:t>
      </w:r>
      <w:r w:rsidR="002453DF" w:rsidRPr="004936ED">
        <w:rPr>
          <w:lang w:val="fr-BE"/>
        </w:rPr>
        <w:tab/>
      </w:r>
    </w:p>
    <w:p w:rsidR="002453DF" w:rsidRPr="004936ED" w:rsidRDefault="00215037" w:rsidP="002453DF">
      <w:pPr>
        <w:tabs>
          <w:tab w:val="clear" w:pos="9072"/>
          <w:tab w:val="left" w:leader="dot" w:pos="3402"/>
          <w:tab w:val="left" w:leader="dot" w:pos="5103"/>
          <w:tab w:val="left" w:leader="dot" w:pos="6804"/>
          <w:tab w:val="left" w:leader="dot" w:pos="9070"/>
        </w:tabs>
        <w:rPr>
          <w:b/>
          <w:lang w:val="fr-BE"/>
        </w:rPr>
      </w:pPr>
      <w:r w:rsidRPr="00215037">
        <w:rPr>
          <w:b/>
          <w:lang w:val="fr-BE"/>
        </w:rPr>
        <w:t>Note récapitulative</w:t>
      </w:r>
      <w:r w:rsidR="002453DF" w:rsidRPr="004936ED">
        <w:rPr>
          <w:b/>
          <w:lang w:val="fr-BE"/>
        </w:rPr>
        <w:t xml:space="preserve"> n</w:t>
      </w:r>
      <w:r>
        <w:rPr>
          <w:b/>
          <w:lang w:val="fr-BE"/>
        </w:rPr>
        <w:t>°</w:t>
      </w:r>
      <w:r w:rsidR="002453DF" w:rsidRPr="004936ED">
        <w:rPr>
          <w:b/>
          <w:lang w:val="fr-BE"/>
        </w:rPr>
        <w:t xml:space="preserve"> </w:t>
      </w:r>
      <w:r w:rsidR="002453DF" w:rsidRPr="004936ED">
        <w:rPr>
          <w:b/>
          <w:lang w:val="fr-BE"/>
        </w:rPr>
        <w:tab/>
      </w:r>
      <w:r>
        <w:rPr>
          <w:b/>
          <w:lang w:val="fr-BE"/>
        </w:rPr>
        <w:t xml:space="preserve"> du</w:t>
      </w:r>
      <w:r w:rsidR="002453DF" w:rsidRPr="004936ED">
        <w:rPr>
          <w:b/>
          <w:lang w:val="fr-BE"/>
        </w:rPr>
        <w:t xml:space="preserve"> </w:t>
      </w:r>
      <w:r w:rsidR="002453DF" w:rsidRPr="004936ED">
        <w:rPr>
          <w:b/>
          <w:lang w:val="fr-BE"/>
        </w:rPr>
        <w:tab/>
      </w:r>
      <w:r>
        <w:rPr>
          <w:b/>
          <w:lang w:val="fr-BE"/>
        </w:rPr>
        <w:t xml:space="preserve"> au</w:t>
      </w:r>
      <w:r w:rsidR="002453DF" w:rsidRPr="004936ED">
        <w:rPr>
          <w:b/>
          <w:lang w:val="fr-BE"/>
        </w:rPr>
        <w:t xml:space="preserve"> </w:t>
      </w:r>
      <w:r w:rsidR="002453DF" w:rsidRPr="004936ED">
        <w:rPr>
          <w:b/>
          <w:lang w:val="fr-BE"/>
        </w:rPr>
        <w:tab/>
      </w:r>
      <w:r>
        <w:rPr>
          <w:b/>
          <w:lang w:val="fr-BE"/>
        </w:rPr>
        <w:t xml:space="preserve"> établie le</w:t>
      </w:r>
      <w:r w:rsidR="002453DF" w:rsidRPr="004936ED">
        <w:rPr>
          <w:b/>
          <w:lang w:val="fr-BE"/>
        </w:rPr>
        <w:t xml:space="preserve"> </w:t>
      </w:r>
      <w:r w:rsidR="002453DF" w:rsidRPr="004936ED">
        <w:rPr>
          <w:b/>
          <w:lang w:val="fr-BE"/>
        </w:rPr>
        <w:tab/>
      </w:r>
    </w:p>
    <w:tbl>
      <w:tblPr>
        <w:tblW w:w="10826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7"/>
        <w:gridCol w:w="1723"/>
        <w:gridCol w:w="1598"/>
        <w:gridCol w:w="1350"/>
        <w:gridCol w:w="1350"/>
        <w:gridCol w:w="1544"/>
        <w:gridCol w:w="1544"/>
      </w:tblGrid>
      <w:tr w:rsidR="0017156B" w:rsidRPr="004936ED" w:rsidTr="00215037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 w:rsidRPr="00215037">
              <w:rPr>
                <w:sz w:val="16"/>
                <w:szCs w:val="16"/>
                <w:lang w:val="fr-BE" w:eastAsia="en-US"/>
              </w:rPr>
              <w:t>Numéro de la note</w:t>
            </w:r>
            <w:r>
              <w:rPr>
                <w:sz w:val="16"/>
                <w:szCs w:val="16"/>
                <w:lang w:val="fr-BE" w:eastAsia="en-US"/>
              </w:rPr>
              <w:t xml:space="preserve"> </w:t>
            </w:r>
            <w:r w:rsidRPr="00215037">
              <w:rPr>
                <w:sz w:val="16"/>
                <w:szCs w:val="16"/>
                <w:lang w:val="fr-BE" w:eastAsia="en-US"/>
              </w:rPr>
              <w:t>individuelle</w:t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>Nom et prénom du patient</w:t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>NISS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>Nombre de jours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>A charge O.A.</w:t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>A charge patient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215037">
            <w:pPr>
              <w:spacing w:after="0"/>
              <w:jc w:val="center"/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>Total</w:t>
            </w:r>
          </w:p>
        </w:tc>
      </w:tr>
      <w:tr w:rsidR="0017156B" w:rsidRPr="004936ED" w:rsidTr="00215037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left" w:leader="dot" w:pos="1428"/>
              </w:tabs>
              <w:ind w:right="-79"/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</w:tr>
      <w:tr w:rsidR="0017156B" w:rsidRPr="002248F5" w:rsidTr="00215037">
        <w:tc>
          <w:tcPr>
            <w:tcW w:w="9282" w:type="dxa"/>
            <w:gridSpan w:val="6"/>
            <w:tcBorders>
              <w:top w:val="single" w:sz="7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215037" w:rsidP="0017156B">
            <w:pPr>
              <w:jc w:val="right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>Total général pour l'O.A</w:t>
            </w:r>
            <w:r w:rsidR="0017156B" w:rsidRPr="004936ED">
              <w:rPr>
                <w:sz w:val="16"/>
                <w:szCs w:val="16"/>
                <w:lang w:val="fr-BE" w:eastAsia="en-US"/>
              </w:rPr>
              <w:t>.: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4936ED" w:rsidRDefault="0017156B" w:rsidP="0017156B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936ED">
              <w:rPr>
                <w:sz w:val="16"/>
                <w:szCs w:val="16"/>
                <w:lang w:val="fr-BE" w:eastAsia="en-US"/>
              </w:rPr>
              <w:tab/>
            </w:r>
          </w:p>
        </w:tc>
      </w:tr>
    </w:tbl>
    <w:p w:rsidR="0028085E" w:rsidRPr="004936ED" w:rsidRDefault="0028085E" w:rsidP="002453DF">
      <w:pPr>
        <w:rPr>
          <w:lang w:val="fr-BE"/>
        </w:rPr>
      </w:pPr>
    </w:p>
    <w:p w:rsidR="007559F8" w:rsidRPr="004936ED" w:rsidRDefault="00215037" w:rsidP="002453DF">
      <w:pPr>
        <w:rPr>
          <w:lang w:val="fr-BE"/>
        </w:rPr>
      </w:pPr>
      <w:r>
        <w:rPr>
          <w:lang w:val="fr-BE"/>
        </w:rPr>
        <w:t xml:space="preserve">A payer au compte </w:t>
      </w:r>
      <w:r w:rsidR="007559F8" w:rsidRPr="004936ED">
        <w:rPr>
          <w:lang w:val="fr-BE"/>
        </w:rPr>
        <w:t>:</w:t>
      </w:r>
      <w:r w:rsidR="007559F8" w:rsidRPr="004936ED">
        <w:rPr>
          <w:lang w:val="fr-BE"/>
        </w:rPr>
        <w:tab/>
      </w:r>
    </w:p>
    <w:p w:rsidR="0028085E" w:rsidRPr="004936ED" w:rsidRDefault="004E2E1D" w:rsidP="002453DF">
      <w:pPr>
        <w:rPr>
          <w:lang w:val="fr-BE"/>
        </w:rPr>
      </w:pPr>
      <w:r>
        <w:rPr>
          <w:lang w:val="fr-BE"/>
        </w:rPr>
        <w:t xml:space="preserve">Avec la référence </w:t>
      </w:r>
      <w:r w:rsidR="0028085E" w:rsidRPr="004936ED">
        <w:rPr>
          <w:lang w:val="fr-BE"/>
        </w:rPr>
        <w:t>:</w:t>
      </w:r>
      <w:r w:rsidR="0028085E" w:rsidRPr="004936ED">
        <w:rPr>
          <w:lang w:val="fr-BE"/>
        </w:rPr>
        <w:tab/>
      </w:r>
    </w:p>
    <w:p w:rsidR="002453DF" w:rsidRDefault="004E2E1D" w:rsidP="002453DF">
      <w:pPr>
        <w:rPr>
          <w:lang w:val="fr-BE"/>
        </w:rPr>
      </w:pPr>
      <w:r>
        <w:rPr>
          <w:lang w:val="fr-BE"/>
        </w:rPr>
        <w:t>Vignette de concordance</w:t>
      </w:r>
    </w:p>
    <w:p w:rsidR="002248F5" w:rsidRPr="004936ED" w:rsidRDefault="002248F5" w:rsidP="002453DF">
      <w:pPr>
        <w:rPr>
          <w:lang w:val="fr-BE"/>
        </w:rPr>
      </w:pPr>
    </w:p>
    <w:p w:rsidR="004E2E1D" w:rsidRPr="004E2E1D" w:rsidRDefault="004E2E1D" w:rsidP="004E2E1D">
      <w:pPr>
        <w:rPr>
          <w:lang w:val="fr-BE"/>
        </w:rPr>
      </w:pPr>
      <w:r w:rsidRPr="004E2E1D">
        <w:rPr>
          <w:lang w:val="fr-BE"/>
        </w:rPr>
        <w:t>Je certifie que les frais indiqués ci-avant sont exacts et qu'un double de la note de frais individuelle a été remis au patient.</w:t>
      </w:r>
    </w:p>
    <w:p w:rsidR="004E2E1D" w:rsidRDefault="004E2E1D" w:rsidP="004E2E1D">
      <w:pPr>
        <w:rPr>
          <w:lang w:val="fr-BE"/>
        </w:rPr>
      </w:pPr>
      <w:r w:rsidRPr="004E2E1D">
        <w:rPr>
          <w:lang w:val="fr-BE"/>
        </w:rPr>
        <w:t>Le Responsable de l'institution,</w:t>
      </w:r>
    </w:p>
    <w:p w:rsidR="00413154" w:rsidRDefault="00413154" w:rsidP="004E2E1D">
      <w:pPr>
        <w:rPr>
          <w:lang w:val="fr-BE"/>
        </w:rPr>
      </w:pPr>
      <w:r>
        <w:rPr>
          <w:lang w:val="fr-BE"/>
        </w:rPr>
        <w:t xml:space="preserve">Date : </w:t>
      </w:r>
      <w:r>
        <w:rPr>
          <w:lang w:val="fr-BE"/>
        </w:rPr>
        <w:tab/>
      </w:r>
    </w:p>
    <w:p w:rsidR="00413154" w:rsidRPr="004E2E1D" w:rsidRDefault="00413154" w:rsidP="004E2E1D">
      <w:pPr>
        <w:rPr>
          <w:lang w:val="fr-BE"/>
        </w:rPr>
      </w:pPr>
      <w:r>
        <w:rPr>
          <w:lang w:val="fr-BE"/>
        </w:rPr>
        <w:t xml:space="preserve">Nom et signature : </w:t>
      </w:r>
      <w:r>
        <w:rPr>
          <w:lang w:val="fr-BE"/>
        </w:rPr>
        <w:tab/>
      </w:r>
    </w:p>
    <w:p w:rsidR="00A8297A" w:rsidRPr="004E2E1D" w:rsidRDefault="00A8297A" w:rsidP="004E2E1D">
      <w:pPr>
        <w:rPr>
          <w:rStyle w:val="Intensievebenadrukking"/>
          <w:lang w:val="fr-FR"/>
        </w:rPr>
        <w:sectPr w:rsidR="00A8297A" w:rsidRPr="004E2E1D" w:rsidSect="00E25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567" w:footer="567" w:gutter="0"/>
          <w:cols w:space="708"/>
          <w:titlePg/>
          <w:docGrid w:linePitch="360"/>
        </w:sectPr>
      </w:pPr>
    </w:p>
    <w:p w:rsidR="002171D2" w:rsidRPr="004936ED" w:rsidRDefault="004E2E1D" w:rsidP="00126A4B">
      <w:pPr>
        <w:pStyle w:val="Kop1"/>
        <w:tabs>
          <w:tab w:val="left" w:leader="dot" w:pos="7230"/>
        </w:tabs>
        <w:rPr>
          <w:lang w:val="fr-BE"/>
        </w:rPr>
      </w:pPr>
      <w:r w:rsidRPr="004E2E1D">
        <w:rPr>
          <w:lang w:val="fr-BE"/>
        </w:rPr>
        <w:lastRenderedPageBreak/>
        <w:t>NOTE DE FRAIS INDIVIDUELLE POUR LA PERIODE DU</w:t>
      </w:r>
      <w:r w:rsidR="002171D2" w:rsidRPr="004936ED">
        <w:rPr>
          <w:lang w:val="fr-BE"/>
        </w:rPr>
        <w:tab/>
      </w:r>
      <w:r>
        <w:rPr>
          <w:lang w:val="fr-BE"/>
        </w:rPr>
        <w:t>au</w:t>
      </w:r>
      <w:r w:rsidR="00126A4B" w:rsidRPr="004936ED">
        <w:rPr>
          <w:lang w:val="fr-BE"/>
        </w:rPr>
        <w:tab/>
      </w:r>
    </w:p>
    <w:p w:rsidR="00126A4B" w:rsidRPr="004936ED" w:rsidRDefault="00126A4B" w:rsidP="002171D2">
      <w:pPr>
        <w:tabs>
          <w:tab w:val="left" w:leader="dot" w:pos="2268"/>
          <w:tab w:val="left" w:leader="dot" w:pos="3402"/>
        </w:tabs>
        <w:jc w:val="right"/>
        <w:rPr>
          <w:lang w:val="fr-BE"/>
        </w:rPr>
      </w:pPr>
    </w:p>
    <w:p w:rsidR="002171D2" w:rsidRPr="004936ED" w:rsidRDefault="002171D2" w:rsidP="004E2E1D">
      <w:pPr>
        <w:tabs>
          <w:tab w:val="left" w:leader="dot" w:pos="2268"/>
        </w:tabs>
        <w:jc w:val="right"/>
        <w:rPr>
          <w:lang w:val="fr-BE"/>
        </w:rPr>
      </w:pPr>
      <w:r w:rsidRPr="004936ED">
        <w:rPr>
          <w:lang w:val="fr-BE"/>
        </w:rPr>
        <w:t>N</w:t>
      </w:r>
      <w:r w:rsidR="004E2E1D">
        <w:rPr>
          <w:lang w:val="fr-BE"/>
        </w:rPr>
        <w:t>ote n°</w:t>
      </w:r>
      <w:r w:rsidRPr="004936ED">
        <w:rPr>
          <w:lang w:val="fr-BE"/>
        </w:rPr>
        <w:tab/>
        <w:t>.</w:t>
      </w:r>
    </w:p>
    <w:p w:rsidR="004E2E1D" w:rsidRPr="004936ED" w:rsidRDefault="004E2E1D" w:rsidP="004E2E1D">
      <w:pPr>
        <w:pStyle w:val="Kop2"/>
        <w:rPr>
          <w:lang w:val="fr-BE"/>
        </w:rPr>
      </w:pPr>
      <w:r w:rsidRPr="004936ED">
        <w:rPr>
          <w:lang w:val="fr-BE"/>
        </w:rPr>
        <w:t>Identification de l'institution</w:t>
      </w:r>
      <w:r>
        <w:rPr>
          <w:lang w:val="fr-BE"/>
        </w:rPr>
        <w:t xml:space="preserve"> </w:t>
      </w:r>
      <w:r w:rsidRPr="004936ED">
        <w:rPr>
          <w:lang w:val="fr-BE"/>
        </w:rPr>
        <w:t>:</w:t>
      </w:r>
    </w:p>
    <w:p w:rsidR="004E2E1D" w:rsidRPr="004936ED" w:rsidRDefault="004E2E1D" w:rsidP="004E2E1D">
      <w:pPr>
        <w:rPr>
          <w:lang w:val="fr-BE"/>
        </w:rPr>
      </w:pPr>
      <w:r>
        <w:rPr>
          <w:lang w:val="fr-BE"/>
        </w:rPr>
        <w:t>No</w:t>
      </w:r>
      <w:r w:rsidRPr="004936ED">
        <w:rPr>
          <w:lang w:val="fr-BE"/>
        </w:rPr>
        <w:t>m</w:t>
      </w:r>
      <w:r>
        <w:rPr>
          <w:lang w:val="fr-BE"/>
        </w:rPr>
        <w:t xml:space="preserve">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4E2E1D" w:rsidRPr="004936ED" w:rsidRDefault="004E2E1D" w:rsidP="004E2E1D">
      <w:pPr>
        <w:rPr>
          <w:lang w:val="fr-BE"/>
        </w:rPr>
      </w:pPr>
      <w:r w:rsidRPr="004936ED">
        <w:rPr>
          <w:lang w:val="fr-BE"/>
        </w:rPr>
        <w:t>Adre</w:t>
      </w:r>
      <w:r>
        <w:rPr>
          <w:lang w:val="fr-BE"/>
        </w:rPr>
        <w:t>s</w:t>
      </w:r>
      <w:r w:rsidRPr="004936ED">
        <w:rPr>
          <w:lang w:val="fr-BE"/>
        </w:rPr>
        <w:t>s</w:t>
      </w:r>
      <w:r>
        <w:rPr>
          <w:lang w:val="fr-BE"/>
        </w:rPr>
        <w:t xml:space="preserve">e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4E2E1D" w:rsidRPr="004936ED" w:rsidRDefault="004E2E1D" w:rsidP="004E2E1D">
      <w:pPr>
        <w:rPr>
          <w:lang w:val="fr-BE"/>
        </w:rPr>
      </w:pPr>
      <w:r>
        <w:rPr>
          <w:lang w:val="fr-BE"/>
        </w:rPr>
        <w:t>Té</w:t>
      </w:r>
      <w:r w:rsidRPr="004936ED">
        <w:rPr>
          <w:lang w:val="fr-BE"/>
        </w:rPr>
        <w:t>l.</w:t>
      </w:r>
      <w:r>
        <w:rPr>
          <w:lang w:val="fr-BE"/>
        </w:rPr>
        <w:t xml:space="preserve">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4E2E1D" w:rsidRPr="004936ED" w:rsidRDefault="004E2E1D" w:rsidP="004E2E1D">
      <w:pPr>
        <w:rPr>
          <w:lang w:val="fr-BE"/>
        </w:rPr>
      </w:pPr>
      <w:r w:rsidRPr="004936ED">
        <w:rPr>
          <w:lang w:val="fr-BE"/>
        </w:rPr>
        <w:t>Numéro INAMI</w:t>
      </w:r>
      <w:r>
        <w:rPr>
          <w:lang w:val="fr-BE"/>
        </w:rPr>
        <w:t xml:space="preserve">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4E2E1D" w:rsidRPr="004936ED" w:rsidRDefault="004E2E1D" w:rsidP="004E2E1D">
      <w:pPr>
        <w:rPr>
          <w:lang w:val="fr-BE"/>
        </w:rPr>
      </w:pPr>
      <w:r>
        <w:rPr>
          <w:lang w:val="fr-BE"/>
        </w:rPr>
        <w:t xml:space="preserve">Numéro BCE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2171D2" w:rsidRPr="004E2E1D" w:rsidRDefault="004E2E1D" w:rsidP="002171D2">
      <w:pPr>
        <w:pStyle w:val="Kop2"/>
        <w:rPr>
          <w:lang w:val="fr-BE"/>
        </w:rPr>
      </w:pPr>
      <w:r w:rsidRPr="004E2E1D">
        <w:rPr>
          <w:lang w:val="fr-BE"/>
        </w:rPr>
        <w:t>Identification Mutualité ou Of</w:t>
      </w:r>
      <w:r>
        <w:rPr>
          <w:lang w:val="fr-BE"/>
        </w:rPr>
        <w:t xml:space="preserve">fice régional ou Centre </w:t>
      </w:r>
      <w:r w:rsidRPr="004E2E1D">
        <w:rPr>
          <w:lang w:val="fr-BE"/>
        </w:rPr>
        <w:t>Médical régional</w:t>
      </w:r>
      <w:r w:rsidR="002171D2" w:rsidRPr="004E2E1D">
        <w:rPr>
          <w:lang w:val="fr-BE"/>
        </w:rPr>
        <w:t xml:space="preserve"> :</w:t>
      </w:r>
    </w:p>
    <w:p w:rsidR="002171D2" w:rsidRPr="004936ED" w:rsidRDefault="004E2E1D" w:rsidP="002171D2">
      <w:pPr>
        <w:rPr>
          <w:lang w:val="fr-BE"/>
        </w:rPr>
      </w:pPr>
      <w:r>
        <w:rPr>
          <w:lang w:val="fr-BE"/>
        </w:rPr>
        <w:t xml:space="preserve">N° </w:t>
      </w:r>
      <w:r w:rsidR="002171D2" w:rsidRPr="004936ED">
        <w:rPr>
          <w:lang w:val="fr-BE"/>
        </w:rPr>
        <w:t>:</w:t>
      </w:r>
      <w:r w:rsidR="002171D2" w:rsidRPr="004936ED">
        <w:rPr>
          <w:lang w:val="fr-BE"/>
        </w:rPr>
        <w:tab/>
      </w:r>
    </w:p>
    <w:p w:rsidR="002171D2" w:rsidRPr="004936ED" w:rsidRDefault="004E2E1D" w:rsidP="002171D2">
      <w:pPr>
        <w:rPr>
          <w:lang w:val="fr-BE"/>
        </w:rPr>
      </w:pPr>
      <w:r>
        <w:rPr>
          <w:lang w:val="fr-BE"/>
        </w:rPr>
        <w:t>No</w:t>
      </w:r>
      <w:r w:rsidR="002171D2" w:rsidRPr="004936ED">
        <w:rPr>
          <w:lang w:val="fr-BE"/>
        </w:rPr>
        <w:t>m</w:t>
      </w:r>
      <w:r>
        <w:rPr>
          <w:lang w:val="fr-BE"/>
        </w:rPr>
        <w:t xml:space="preserve"> </w:t>
      </w:r>
      <w:r w:rsidR="002171D2" w:rsidRPr="004936ED">
        <w:rPr>
          <w:lang w:val="fr-BE"/>
        </w:rPr>
        <w:t>:</w:t>
      </w:r>
      <w:r w:rsidR="002171D2" w:rsidRPr="004936ED">
        <w:rPr>
          <w:lang w:val="fr-BE"/>
        </w:rPr>
        <w:tab/>
      </w:r>
    </w:p>
    <w:p w:rsidR="002171D2" w:rsidRPr="004936ED" w:rsidRDefault="002171D2" w:rsidP="002171D2">
      <w:pPr>
        <w:rPr>
          <w:lang w:val="fr-BE"/>
        </w:rPr>
      </w:pPr>
      <w:r w:rsidRPr="004936ED">
        <w:rPr>
          <w:lang w:val="fr-BE"/>
        </w:rPr>
        <w:t>Adres</w:t>
      </w:r>
      <w:r w:rsidR="004E2E1D">
        <w:rPr>
          <w:lang w:val="fr-BE"/>
        </w:rPr>
        <w:t xml:space="preserve">se </w:t>
      </w:r>
      <w:r w:rsidRPr="004936ED">
        <w:rPr>
          <w:lang w:val="fr-BE"/>
        </w:rPr>
        <w:t>:</w:t>
      </w:r>
      <w:r w:rsidRPr="004936ED">
        <w:rPr>
          <w:lang w:val="fr-BE"/>
        </w:rPr>
        <w:tab/>
      </w:r>
    </w:p>
    <w:p w:rsidR="004E2E1D" w:rsidRPr="004E2E1D" w:rsidRDefault="004E2E1D" w:rsidP="004E2E1D">
      <w:pPr>
        <w:pStyle w:val="Kop2"/>
        <w:rPr>
          <w:lang w:val="fr-BE"/>
        </w:rPr>
      </w:pPr>
      <w:r w:rsidRPr="004E2E1D">
        <w:rPr>
          <w:lang w:val="fr-BE"/>
        </w:rPr>
        <w:t>Identification du patient :</w:t>
      </w:r>
    </w:p>
    <w:p w:rsidR="004E2E1D" w:rsidRPr="004E2E1D" w:rsidRDefault="004E2E1D" w:rsidP="004E2E1D">
      <w:pPr>
        <w:rPr>
          <w:lang w:val="fr-BE"/>
        </w:rPr>
      </w:pPr>
      <w:r w:rsidRPr="004E2E1D">
        <w:rPr>
          <w:lang w:val="fr-BE"/>
        </w:rPr>
        <w:t>Nom</w:t>
      </w:r>
      <w:r>
        <w:rPr>
          <w:lang w:val="fr-BE"/>
        </w:rPr>
        <w:t xml:space="preserve"> </w:t>
      </w:r>
      <w:r w:rsidRPr="004E2E1D">
        <w:rPr>
          <w:lang w:val="fr-BE"/>
        </w:rPr>
        <w:t>:</w:t>
      </w:r>
      <w:r>
        <w:rPr>
          <w:lang w:val="fr-BE"/>
        </w:rPr>
        <w:tab/>
      </w:r>
    </w:p>
    <w:p w:rsidR="004E2E1D" w:rsidRPr="004E2E1D" w:rsidRDefault="004E2E1D" w:rsidP="004E2E1D">
      <w:pPr>
        <w:rPr>
          <w:lang w:val="fr-BE"/>
        </w:rPr>
      </w:pPr>
      <w:r w:rsidRPr="004E2E1D">
        <w:rPr>
          <w:lang w:val="fr-BE"/>
        </w:rPr>
        <w:t>Prénom</w:t>
      </w:r>
      <w:r>
        <w:rPr>
          <w:lang w:val="fr-BE"/>
        </w:rPr>
        <w:t xml:space="preserve"> </w:t>
      </w:r>
      <w:r w:rsidRPr="004E2E1D">
        <w:rPr>
          <w:lang w:val="fr-BE"/>
        </w:rPr>
        <w:t>:</w:t>
      </w:r>
      <w:r>
        <w:rPr>
          <w:lang w:val="fr-BE"/>
        </w:rPr>
        <w:tab/>
      </w:r>
    </w:p>
    <w:p w:rsidR="004E2E1D" w:rsidRPr="004E2E1D" w:rsidRDefault="004E2E1D" w:rsidP="004E2E1D">
      <w:pPr>
        <w:rPr>
          <w:lang w:val="fr-BE"/>
        </w:rPr>
      </w:pPr>
      <w:r w:rsidRPr="004E2E1D">
        <w:rPr>
          <w:lang w:val="fr-BE"/>
        </w:rPr>
        <w:t>Adresse</w:t>
      </w:r>
      <w:r>
        <w:rPr>
          <w:lang w:val="fr-BE"/>
        </w:rPr>
        <w:t xml:space="preserve"> </w:t>
      </w:r>
      <w:r w:rsidRPr="004E2E1D">
        <w:rPr>
          <w:lang w:val="fr-BE"/>
        </w:rPr>
        <w:t>:</w:t>
      </w:r>
      <w:r>
        <w:rPr>
          <w:lang w:val="fr-BE"/>
        </w:rPr>
        <w:tab/>
      </w:r>
    </w:p>
    <w:p w:rsidR="004E2E1D" w:rsidRPr="004E2E1D" w:rsidRDefault="004E2E1D" w:rsidP="004E2E1D">
      <w:pPr>
        <w:rPr>
          <w:lang w:val="fr-BE"/>
        </w:rPr>
      </w:pPr>
      <w:r w:rsidRPr="004E2E1D">
        <w:rPr>
          <w:lang w:val="fr-BE"/>
        </w:rPr>
        <w:t>NISS :</w:t>
      </w:r>
      <w:r>
        <w:rPr>
          <w:lang w:val="fr-BE"/>
        </w:rPr>
        <w:tab/>
      </w:r>
    </w:p>
    <w:p w:rsidR="002171D2" w:rsidRPr="004936ED" w:rsidRDefault="004E2E1D" w:rsidP="004E2E1D">
      <w:pPr>
        <w:rPr>
          <w:lang w:val="fr-BE"/>
        </w:rPr>
      </w:pPr>
      <w:r w:rsidRPr="004E2E1D">
        <w:rPr>
          <w:lang w:val="fr-BE"/>
        </w:rPr>
        <w:t>CT 1 / CT 2</w:t>
      </w:r>
      <w:r>
        <w:rPr>
          <w:lang w:val="fr-BE"/>
        </w:rPr>
        <w:tab/>
      </w:r>
    </w:p>
    <w:p w:rsidR="002171D2" w:rsidRPr="004936ED" w:rsidRDefault="004E2E1D" w:rsidP="004E2E1D">
      <w:pPr>
        <w:pStyle w:val="Lijstalinea"/>
        <w:rPr>
          <w:lang w:val="fr-BE"/>
        </w:rPr>
      </w:pPr>
      <w:r w:rsidRPr="004E2E1D">
        <w:rPr>
          <w:lang w:val="fr-BE"/>
        </w:rPr>
        <w:t>Période(s) d'absence au cours de cette période de facturation qui ne donne(nt) pas droit au paiement de l'intervention :</w:t>
      </w:r>
    </w:p>
    <w:p w:rsidR="002171D2" w:rsidRPr="004936ED" w:rsidRDefault="004E2E1D" w:rsidP="00A8297A">
      <w:pPr>
        <w:tabs>
          <w:tab w:val="left" w:leader="dot" w:pos="3402"/>
          <w:tab w:val="left" w:leader="dot" w:pos="6804"/>
        </w:tabs>
        <w:rPr>
          <w:lang w:val="fr-BE"/>
        </w:rPr>
      </w:pPr>
      <w:r>
        <w:rPr>
          <w:lang w:val="fr-BE"/>
        </w:rPr>
        <w:t>du</w:t>
      </w:r>
      <w:r w:rsidR="00A8297A" w:rsidRPr="004936ED">
        <w:rPr>
          <w:lang w:val="fr-BE"/>
        </w:rPr>
        <w:tab/>
      </w:r>
      <w:r>
        <w:rPr>
          <w:lang w:val="fr-BE"/>
        </w:rPr>
        <w:t>au</w:t>
      </w:r>
      <w:r w:rsidR="00A8297A" w:rsidRPr="004936ED">
        <w:rPr>
          <w:lang w:val="fr-BE"/>
        </w:rPr>
        <w:tab/>
      </w:r>
    </w:p>
    <w:p w:rsidR="00A8297A" w:rsidRPr="004936ED" w:rsidRDefault="004E2E1D" w:rsidP="00A8297A">
      <w:pPr>
        <w:tabs>
          <w:tab w:val="left" w:leader="dot" w:pos="3402"/>
          <w:tab w:val="left" w:leader="dot" w:pos="6804"/>
        </w:tabs>
        <w:rPr>
          <w:lang w:val="fr-BE"/>
        </w:rPr>
      </w:pPr>
      <w:r>
        <w:rPr>
          <w:lang w:val="fr-BE"/>
        </w:rPr>
        <w:t>du</w:t>
      </w:r>
      <w:r w:rsidR="00A8297A" w:rsidRPr="004936ED">
        <w:rPr>
          <w:lang w:val="fr-BE"/>
        </w:rPr>
        <w:tab/>
      </w:r>
      <w:r>
        <w:rPr>
          <w:lang w:val="fr-BE"/>
        </w:rPr>
        <w:t>au</w:t>
      </w:r>
      <w:r w:rsidR="00A8297A" w:rsidRPr="004936ED">
        <w:rPr>
          <w:lang w:val="fr-BE"/>
        </w:rPr>
        <w:tab/>
      </w:r>
    </w:p>
    <w:p w:rsidR="00A8297A" w:rsidRPr="004936ED" w:rsidRDefault="004E2E1D" w:rsidP="00A8297A">
      <w:pPr>
        <w:tabs>
          <w:tab w:val="left" w:leader="dot" w:pos="3402"/>
          <w:tab w:val="left" w:leader="dot" w:pos="6804"/>
        </w:tabs>
        <w:rPr>
          <w:lang w:val="fr-BE"/>
        </w:rPr>
      </w:pPr>
      <w:r>
        <w:rPr>
          <w:lang w:val="fr-BE"/>
        </w:rPr>
        <w:t>du</w:t>
      </w:r>
      <w:r w:rsidR="00A8297A" w:rsidRPr="004936ED">
        <w:rPr>
          <w:lang w:val="fr-BE"/>
        </w:rPr>
        <w:tab/>
      </w:r>
      <w:r>
        <w:rPr>
          <w:lang w:val="fr-BE"/>
        </w:rPr>
        <w:t>au</w:t>
      </w:r>
      <w:r w:rsidR="00A8297A" w:rsidRPr="004936ED">
        <w:rPr>
          <w:lang w:val="fr-BE"/>
        </w:rPr>
        <w:tab/>
      </w:r>
    </w:p>
    <w:p w:rsidR="002171D2" w:rsidRPr="004936ED" w:rsidRDefault="004E2E1D" w:rsidP="00694E99">
      <w:pPr>
        <w:pStyle w:val="Lijstalinea"/>
        <w:rPr>
          <w:lang w:val="fr-BE"/>
        </w:rPr>
      </w:pPr>
      <w:r>
        <w:rPr>
          <w:lang w:val="fr-BE"/>
        </w:rPr>
        <w:t>Référence</w:t>
      </w:r>
    </w:p>
    <w:p w:rsidR="002171D2" w:rsidRPr="00D6578B" w:rsidRDefault="004E2E1D" w:rsidP="00A8297A">
      <w:pPr>
        <w:rPr>
          <w:b/>
          <w:lang w:val="fr-BE"/>
        </w:rPr>
      </w:pPr>
      <w:r w:rsidRPr="00D6578B">
        <w:rPr>
          <w:b/>
          <w:lang w:val="fr-BE"/>
        </w:rPr>
        <w:t>1</w:t>
      </w:r>
      <w:r w:rsidRPr="00D6578B">
        <w:rPr>
          <w:b/>
          <w:vertAlign w:val="superscript"/>
          <w:lang w:val="fr-BE"/>
        </w:rPr>
        <w:t>er</w:t>
      </w:r>
      <w:r w:rsidRPr="00D6578B">
        <w:rPr>
          <w:b/>
          <w:lang w:val="fr-BE"/>
        </w:rPr>
        <w:t xml:space="preserve"> </w:t>
      </w:r>
      <w:proofErr w:type="spellStart"/>
      <w:r w:rsidRPr="00D6578B">
        <w:rPr>
          <w:b/>
          <w:lang w:val="fr-BE"/>
        </w:rPr>
        <w:t>mod</w:t>
      </w:r>
      <w:proofErr w:type="spellEnd"/>
      <w:r w:rsidRPr="00D6578B">
        <w:rPr>
          <w:b/>
          <w:lang w:val="fr-BE"/>
        </w:rPr>
        <w:t>.</w:t>
      </w:r>
      <w:r w:rsidR="002171D2" w:rsidRPr="00D6578B">
        <w:rPr>
          <w:b/>
          <w:lang w:val="fr-BE"/>
        </w:rPr>
        <w:t>. 760</w:t>
      </w:r>
    </w:p>
    <w:p w:rsidR="002171D2" w:rsidRPr="004936ED" w:rsidRDefault="004E2E1D" w:rsidP="00A8297A">
      <w:pPr>
        <w:rPr>
          <w:lang w:val="fr-BE"/>
        </w:rPr>
      </w:pPr>
      <w:r>
        <w:rPr>
          <w:lang w:val="fr-BE"/>
        </w:rPr>
        <w:t>Institution</w:t>
      </w:r>
      <w:r w:rsidR="002171D2" w:rsidRPr="004936ED">
        <w:rPr>
          <w:lang w:val="fr-BE"/>
        </w:rPr>
        <w:t xml:space="preserve"> </w:t>
      </w:r>
      <w:r w:rsidR="002171D2" w:rsidRPr="004936ED">
        <w:rPr>
          <w:lang w:val="fr-BE"/>
        </w:rPr>
        <w:tab/>
      </w:r>
    </w:p>
    <w:p w:rsidR="002171D2" w:rsidRPr="004936ED" w:rsidRDefault="004E2E1D" w:rsidP="00A8297A">
      <w:pPr>
        <w:rPr>
          <w:lang w:val="fr-BE"/>
        </w:rPr>
      </w:pPr>
      <w:r>
        <w:rPr>
          <w:lang w:val="fr-BE"/>
        </w:rPr>
        <w:t>O.A</w:t>
      </w:r>
      <w:r w:rsidR="002171D2" w:rsidRPr="004936ED">
        <w:rPr>
          <w:lang w:val="fr-BE"/>
        </w:rPr>
        <w:t xml:space="preserve">. </w:t>
      </w:r>
      <w:r w:rsidR="002171D2" w:rsidRPr="004936ED">
        <w:rPr>
          <w:lang w:val="fr-BE"/>
        </w:rPr>
        <w:tab/>
      </w:r>
      <w:r w:rsidR="002171D2" w:rsidRPr="004936ED">
        <w:rPr>
          <w:lang w:val="fr-BE"/>
        </w:rPr>
        <w:tab/>
      </w:r>
    </w:p>
    <w:p w:rsidR="002171D2" w:rsidRPr="00D6578B" w:rsidRDefault="004E2E1D" w:rsidP="00A8297A">
      <w:pPr>
        <w:rPr>
          <w:b/>
          <w:lang w:val="nl-BE"/>
        </w:rPr>
      </w:pPr>
      <w:r w:rsidRPr="00D6578B">
        <w:rPr>
          <w:b/>
          <w:lang w:val="nl-BE"/>
        </w:rPr>
        <w:t xml:space="preserve">Dernier </w:t>
      </w:r>
      <w:proofErr w:type="spellStart"/>
      <w:r w:rsidRPr="00D6578B">
        <w:rPr>
          <w:b/>
          <w:lang w:val="nl-BE"/>
        </w:rPr>
        <w:t>mod</w:t>
      </w:r>
      <w:proofErr w:type="spellEnd"/>
      <w:r w:rsidRPr="00D6578B">
        <w:rPr>
          <w:b/>
          <w:lang w:val="nl-BE"/>
        </w:rPr>
        <w:t>.</w:t>
      </w:r>
      <w:r w:rsidR="002171D2" w:rsidRPr="00D6578B">
        <w:rPr>
          <w:b/>
          <w:lang w:val="nl-BE"/>
        </w:rPr>
        <w:t xml:space="preserve"> 760</w:t>
      </w:r>
    </w:p>
    <w:p w:rsidR="002171D2" w:rsidRPr="00D6578B" w:rsidRDefault="004E2E1D" w:rsidP="00A8297A">
      <w:pPr>
        <w:rPr>
          <w:lang w:val="fr-FR"/>
        </w:rPr>
      </w:pPr>
      <w:r w:rsidRPr="00D6578B">
        <w:rPr>
          <w:lang w:val="fr-FR"/>
        </w:rPr>
        <w:t>Institution</w:t>
      </w:r>
      <w:r w:rsidR="002171D2" w:rsidRPr="00D6578B">
        <w:rPr>
          <w:lang w:val="fr-FR"/>
        </w:rPr>
        <w:tab/>
      </w:r>
    </w:p>
    <w:p w:rsidR="00D6578B" w:rsidRDefault="00D6578B" w:rsidP="00A8297A">
      <w:pPr>
        <w:rPr>
          <w:lang w:val="nl-BE"/>
        </w:rPr>
      </w:pPr>
      <w:r>
        <w:rPr>
          <w:lang w:val="nl-BE"/>
        </w:rPr>
        <w:t xml:space="preserve">O.A. </w:t>
      </w:r>
      <w:r>
        <w:rPr>
          <w:lang w:val="nl-BE"/>
        </w:rPr>
        <w:tab/>
      </w:r>
    </w:p>
    <w:p w:rsidR="002171D2" w:rsidRPr="00D6578B" w:rsidRDefault="00D6578B" w:rsidP="00A8297A">
      <w:pPr>
        <w:rPr>
          <w:b/>
          <w:lang w:val="nl-BE"/>
        </w:rPr>
      </w:pPr>
      <w:proofErr w:type="spellStart"/>
      <w:r w:rsidRPr="00D6578B">
        <w:rPr>
          <w:b/>
          <w:lang w:val="nl-BE"/>
        </w:rPr>
        <w:t>Mod</w:t>
      </w:r>
      <w:proofErr w:type="spellEnd"/>
      <w:r w:rsidR="002171D2" w:rsidRPr="00D6578B">
        <w:rPr>
          <w:b/>
          <w:lang w:val="nl-BE"/>
        </w:rPr>
        <w:t>. 761</w:t>
      </w:r>
    </w:p>
    <w:p w:rsidR="00D6578B" w:rsidRPr="00D6578B" w:rsidRDefault="00D6578B" w:rsidP="00D6578B">
      <w:pPr>
        <w:rPr>
          <w:lang w:val="fr-BE"/>
        </w:rPr>
      </w:pPr>
      <w:r w:rsidRPr="00D6578B">
        <w:rPr>
          <w:lang w:val="fr-BE"/>
        </w:rPr>
        <w:t>Institution</w:t>
      </w:r>
      <w:r w:rsidRPr="00D6578B">
        <w:rPr>
          <w:lang w:val="fr-BE"/>
        </w:rPr>
        <w:tab/>
      </w:r>
    </w:p>
    <w:p w:rsidR="002171D2" w:rsidRPr="004E2E1D" w:rsidRDefault="00D6578B" w:rsidP="00D6578B">
      <w:pPr>
        <w:rPr>
          <w:lang w:val="nl-BE"/>
        </w:rPr>
      </w:pPr>
      <w:r w:rsidRPr="00D6578B">
        <w:rPr>
          <w:lang w:val="nl-BE"/>
        </w:rPr>
        <w:t xml:space="preserve">O.A. </w:t>
      </w:r>
      <w:r w:rsidRPr="00D6578B">
        <w:rPr>
          <w:lang w:val="nl-BE"/>
        </w:rPr>
        <w:tab/>
      </w:r>
    </w:p>
    <w:tbl>
      <w:tblPr>
        <w:tblW w:w="93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242"/>
        <w:gridCol w:w="1242"/>
        <w:gridCol w:w="1242"/>
        <w:gridCol w:w="1242"/>
        <w:gridCol w:w="1243"/>
      </w:tblGrid>
      <w:tr w:rsidR="00A8297A" w:rsidRPr="004936ED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E2E1D" w:rsidRDefault="00A94FBD" w:rsidP="00A94FBD">
            <w:pPr>
              <w:pStyle w:val="Kop2"/>
              <w:rPr>
                <w:lang w:val="nl-BE" w:eastAsia="en-US"/>
              </w:rPr>
            </w:pPr>
            <w:r>
              <w:rPr>
                <w:lang w:val="nl-BE" w:eastAsia="en-US"/>
              </w:rPr>
              <w:lastRenderedPageBreak/>
              <w:t>frais fixes</w:t>
            </w:r>
            <w:r w:rsidR="00A8297A" w:rsidRPr="004E2E1D">
              <w:rPr>
                <w:lang w:val="nl-BE" w:eastAsia="en-US"/>
              </w:rPr>
              <w:t>: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E2E1D" w:rsidRDefault="00A8297A" w:rsidP="0089388C">
            <w:pPr>
              <w:tabs>
                <w:tab w:val="clear" w:pos="9072"/>
                <w:tab w:val="left" w:pos="-1560"/>
                <w:tab w:val="left" w:pos="-840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 w:rsidRPr="004E2E1D">
              <w:rPr>
                <w:rFonts w:ascii="Arial" w:hAnsi="Arial" w:cs="Arial"/>
                <w:b/>
                <w:sz w:val="18"/>
                <w:lang w:val="nl-BE" w:eastAsia="en-US"/>
              </w:rPr>
              <w:t>Pseudo-code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E2E1D" w:rsidRDefault="00A94FBD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>
              <w:rPr>
                <w:rFonts w:ascii="Arial" w:hAnsi="Arial" w:cs="Arial"/>
                <w:b/>
                <w:sz w:val="18"/>
                <w:lang w:val="nl-BE" w:eastAsia="en-US"/>
              </w:rPr>
              <w:t>Prix par jour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E2E1D" w:rsidRDefault="00A94FBD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 w:rsidRPr="00A94FBD">
              <w:rPr>
                <w:rFonts w:ascii="Arial" w:hAnsi="Arial" w:cs="Arial"/>
                <w:b/>
                <w:sz w:val="18"/>
                <w:lang w:val="fr-FR" w:eastAsia="en-US"/>
              </w:rPr>
              <w:t>Nombre</w:t>
            </w:r>
            <w:r>
              <w:rPr>
                <w:rFonts w:ascii="Arial" w:hAnsi="Arial" w:cs="Arial"/>
                <w:b/>
                <w:sz w:val="18"/>
                <w:lang w:val="nl-BE" w:eastAsia="en-US"/>
              </w:rPr>
              <w:t xml:space="preserve"> de jours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94FBD" w:rsidP="0089388C">
            <w:pPr>
              <w:tabs>
                <w:tab w:val="clear" w:pos="9072"/>
                <w:tab w:val="center" w:pos="1051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lang w:val="nl-BE" w:eastAsia="en-US"/>
              </w:rPr>
              <w:t>A charge O.A.</w:t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94FBD" w:rsidP="00A8297A">
            <w:pPr>
              <w:tabs>
                <w:tab w:val="clear" w:pos="9072"/>
                <w:tab w:val="center" w:pos="1046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lang w:val="fr-BE" w:eastAsia="en-US"/>
              </w:rPr>
              <w:t>A charge patient</w:t>
            </w:r>
          </w:p>
        </w:tc>
      </w:tr>
      <w:tr w:rsidR="00A8297A" w:rsidRPr="002248F5" w:rsidTr="005465B9">
        <w:tc>
          <w:tcPr>
            <w:tcW w:w="3119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94FBD" w:rsidP="00A94FBD">
            <w:pPr>
              <w:pStyle w:val="Lijstalinea"/>
              <w:spacing w:after="0"/>
              <w:ind w:left="159" w:hanging="142"/>
              <w:rPr>
                <w:sz w:val="18"/>
                <w:szCs w:val="18"/>
                <w:lang w:val="fr-BE" w:eastAsia="en-US"/>
              </w:rPr>
            </w:pPr>
            <w:r w:rsidRPr="00A94FBD">
              <w:rPr>
                <w:sz w:val="18"/>
                <w:szCs w:val="18"/>
                <w:lang w:val="fr-BE" w:eastAsia="en-US"/>
              </w:rPr>
              <w:t xml:space="preserve">Interventions pour soins et assistance dans les actes de la vie journalière </w:t>
            </w:r>
            <w:r>
              <w:rPr>
                <w:sz w:val="18"/>
                <w:szCs w:val="18"/>
                <w:lang w:val="fr-BE" w:eastAsia="en-US"/>
              </w:rPr>
              <w:t>dans une MRPA ou une MRS (y com</w:t>
            </w:r>
            <w:r w:rsidRPr="00A94FBD">
              <w:rPr>
                <w:sz w:val="18"/>
                <w:szCs w:val="18"/>
                <w:lang w:val="fr-BE" w:eastAsia="en-US"/>
              </w:rPr>
              <w:t>pris pour les courts séjours)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8297A" w:rsidP="0089388C">
            <w:pPr>
              <w:tabs>
                <w:tab w:val="clear" w:pos="9072"/>
                <w:tab w:val="left" w:pos="-1560"/>
                <w:tab w:val="left" w:pos="-840"/>
              </w:tabs>
              <w:spacing w:before="90" w:after="54"/>
              <w:ind w:left="462" w:hanging="462"/>
              <w:jc w:val="both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8297A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8297A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8297A" w:rsidP="0089388C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998"/>
                <w:tab w:val="left" w:pos="2598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4936ED" w:rsidRDefault="00A8297A" w:rsidP="00A8297A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</w:tr>
      <w:tr w:rsidR="00694E99" w:rsidRPr="004936ED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A94FBD" w:rsidP="00694E99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>
              <w:rPr>
                <w:rFonts w:asciiTheme="minorHAnsi" w:hAnsiTheme="minorHAnsi" w:cstheme="minorHAnsi"/>
                <w:sz w:val="18"/>
                <w:lang w:val="fr-BE" w:eastAsia="en-US"/>
              </w:rPr>
              <w:t>Du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A94FBD" w:rsidP="00694E99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>
              <w:rPr>
                <w:rFonts w:asciiTheme="minorHAnsi" w:hAnsiTheme="minorHAnsi" w:cstheme="minorHAnsi"/>
                <w:sz w:val="18"/>
                <w:lang w:val="fr-BE" w:eastAsia="en-US"/>
              </w:rPr>
              <w:t>Au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694E99" w:rsidP="0089388C">
            <w:pPr>
              <w:tabs>
                <w:tab w:val="clear" w:pos="9072"/>
                <w:tab w:val="right" w:pos="2913"/>
              </w:tabs>
              <w:spacing w:before="90" w:after="54"/>
              <w:ind w:left="1556" w:hanging="1556"/>
              <w:jc w:val="both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694E99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694E99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694E99" w:rsidP="0089388C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998"/>
                <w:tab w:val="left" w:pos="2598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936ED" w:rsidRDefault="00694E99" w:rsidP="00A8297A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pStyle w:val="Lijstalinea"/>
              <w:spacing w:after="0"/>
              <w:ind w:left="159" w:hanging="142"/>
              <w:rPr>
                <w:sz w:val="18"/>
                <w:szCs w:val="18"/>
                <w:lang w:val="fr-BE" w:eastAsia="en-US"/>
              </w:rPr>
            </w:pPr>
            <w:r w:rsidRPr="00A94FBD">
              <w:rPr>
                <w:sz w:val="18"/>
                <w:szCs w:val="18"/>
                <w:lang w:val="fr-BE" w:eastAsia="en-US"/>
              </w:rPr>
              <w:t>Ristourne sur le coût solidarisé du matériel d’incontinence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clear" w:pos="9072"/>
                <w:tab w:val="left" w:pos="735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>763593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>-</w:t>
            </w: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2248F5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pStyle w:val="Lijstalinea"/>
              <w:spacing w:after="0"/>
              <w:ind w:left="159" w:hanging="159"/>
              <w:rPr>
                <w:rFonts w:ascii="Arial" w:hAnsi="Arial" w:cs="Arial"/>
                <w:sz w:val="18"/>
                <w:lang w:val="fr-BE" w:eastAsia="en-US"/>
              </w:rPr>
            </w:pPr>
            <w:r w:rsidRPr="00A94FBD">
              <w:rPr>
                <w:sz w:val="18"/>
                <w:szCs w:val="18"/>
                <w:lang w:val="fr-BE" w:eastAsia="en-US"/>
              </w:rPr>
              <w:t>Interventions pour soins et assistance dans les actes de la vie journalière dans un  centre de soins de jou</w:t>
            </w:r>
            <w:r>
              <w:rPr>
                <w:sz w:val="18"/>
                <w:szCs w:val="18"/>
                <w:lang w:val="fr-BE" w:eastAsia="en-US"/>
              </w:rPr>
              <w:t>r (CSJ) pour personnes âgées dépendantes ou pour personnes souffrant d’une ma</w:t>
            </w:r>
            <w:r w:rsidRPr="00A94FBD">
              <w:rPr>
                <w:sz w:val="18"/>
                <w:szCs w:val="18"/>
                <w:lang w:val="fr-BE" w:eastAsia="en-US"/>
              </w:rPr>
              <w:t>ladie grave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>
              <w:rPr>
                <w:rFonts w:asciiTheme="minorHAnsi" w:hAnsiTheme="minorHAnsi" w:cstheme="minorHAnsi"/>
                <w:sz w:val="18"/>
                <w:lang w:val="fr-BE" w:eastAsia="en-US"/>
              </w:rPr>
              <w:t>Du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>
              <w:rPr>
                <w:rFonts w:asciiTheme="minorHAnsi" w:hAnsiTheme="minorHAnsi" w:cstheme="minorHAnsi"/>
                <w:sz w:val="18"/>
                <w:lang w:val="fr-BE" w:eastAsia="en-US"/>
              </w:rPr>
              <w:t>Au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fr-BE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4936ED" w:rsidRDefault="00A94FBD" w:rsidP="00A94FBD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="Arial" w:hAnsi="Arial" w:cs="Arial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1559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A94FBD" w:rsidRPr="004936ED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pStyle w:val="Lijstalinea"/>
              <w:spacing w:after="0"/>
              <w:ind w:left="164" w:hanging="164"/>
              <w:rPr>
                <w:lang w:val="fr-BE"/>
              </w:rPr>
            </w:pPr>
            <w:r>
              <w:rPr>
                <w:sz w:val="18"/>
                <w:szCs w:val="18"/>
                <w:lang w:val="fr-BE" w:eastAsia="en-US"/>
              </w:rPr>
              <w:t xml:space="preserve">Frais d'hébergement </w:t>
            </w:r>
            <w:r w:rsidRPr="004936ED">
              <w:rPr>
                <w:sz w:val="18"/>
                <w:szCs w:val="18"/>
                <w:lang w:val="fr-BE" w:eastAsia="en-US"/>
              </w:rPr>
              <w:t>: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contextualSpacing/>
              <w:rPr>
                <w:sz w:val="18"/>
                <w:szCs w:val="18"/>
                <w:lang w:val="fr-BE"/>
              </w:rPr>
            </w:pP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chambre d'une personne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960551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chambre de deux personnes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960573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chambre commune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960595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frais de séjour en CSJ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960610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abonnement télévision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960632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 w:rsidRPr="004936ED">
              <w:rPr>
                <w:sz w:val="18"/>
                <w:szCs w:val="18"/>
                <w:lang w:val="fr-BE"/>
              </w:rPr>
              <w:t>abonnement internet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960654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Dépenses téléphone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960676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4FBD" w:rsidRPr="00A94FBD" w:rsidRDefault="00A94FBD" w:rsidP="00A94FBD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94FBD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A94FBD" w:rsidRPr="004936ED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4936ED" w:rsidRDefault="00A94FBD" w:rsidP="00A94FBD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 xml:space="preserve">TOTAL FRAIS FIXES </w:t>
            </w:r>
            <w:r w:rsidRPr="004936ED">
              <w:rPr>
                <w:b/>
                <w:sz w:val="18"/>
                <w:szCs w:val="18"/>
                <w:lang w:val="fr-BE"/>
              </w:rPr>
              <w:t>: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4FBD" w:rsidRPr="00A94FBD" w:rsidRDefault="00A94FBD" w:rsidP="00A94FB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</w:tr>
    </w:tbl>
    <w:p w:rsidR="004D1D48" w:rsidRPr="004936ED" w:rsidRDefault="004D1D48" w:rsidP="0089388C">
      <w:pPr>
        <w:tabs>
          <w:tab w:val="clear" w:pos="9072"/>
          <w:tab w:val="left" w:pos="-1560"/>
          <w:tab w:val="left" w:pos="-840"/>
          <w:tab w:val="left" w:pos="0"/>
          <w:tab w:val="left" w:pos="787"/>
          <w:tab w:val="left" w:pos="1297"/>
          <w:tab w:val="left" w:pos="1575"/>
          <w:tab w:val="left" w:pos="1882"/>
          <w:tab w:val="left" w:pos="3746"/>
        </w:tabs>
        <w:spacing w:before="90" w:after="54"/>
        <w:ind w:left="22" w:hanging="22"/>
        <w:jc w:val="both"/>
        <w:rPr>
          <w:lang w:val="fr-BE"/>
        </w:rPr>
        <w:sectPr w:rsidR="004D1D48" w:rsidRPr="004936ED" w:rsidSect="00A8297A"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tbl>
      <w:tblPr>
        <w:tblW w:w="93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7"/>
        <w:gridCol w:w="1241"/>
        <w:gridCol w:w="1242"/>
        <w:gridCol w:w="1242"/>
        <w:gridCol w:w="1242"/>
        <w:gridCol w:w="1246"/>
      </w:tblGrid>
      <w:tr w:rsidR="0089388C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1E7DF9" w:rsidP="00524A45">
            <w:pPr>
              <w:pStyle w:val="Kop2"/>
              <w:spacing w:before="0"/>
              <w:rPr>
                <w:lang w:val="fr-BE" w:eastAsia="en-US"/>
              </w:rPr>
            </w:pPr>
            <w:r w:rsidRPr="004936ED">
              <w:rPr>
                <w:lang w:val="fr-BE"/>
              </w:rPr>
              <w:br w:type="page"/>
            </w:r>
            <w:r w:rsidRPr="004936ED">
              <w:rPr>
                <w:lang w:val="fr-BE"/>
              </w:rPr>
              <w:br w:type="page"/>
            </w:r>
            <w:r w:rsidR="00A94FBD" w:rsidRPr="00A94FBD">
              <w:rPr>
                <w:lang w:val="fr-BE" w:eastAsia="en-US"/>
              </w:rPr>
              <w:t>SUPPLEMENTS LIES AUX SOINS</w:t>
            </w:r>
            <w:r w:rsidR="00A94FBD">
              <w:rPr>
                <w:lang w:val="fr-BE" w:eastAsia="en-US"/>
              </w:rPr>
              <w:t xml:space="preserve"> </w:t>
            </w:r>
            <w:r w:rsidR="0089388C" w:rsidRPr="004936ED">
              <w:rPr>
                <w:lang w:val="fr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89388C" w:rsidP="005465B9">
            <w:pPr>
              <w:jc w:val="center"/>
              <w:rPr>
                <w:b/>
                <w:lang w:val="fr-BE"/>
              </w:rPr>
            </w:pPr>
            <w:r w:rsidRPr="004936ED">
              <w:rPr>
                <w:b/>
                <w:lang w:val="fr-BE"/>
              </w:rPr>
              <w:t>Pseudo-code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A94FBD" w:rsidP="005465B9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Prix unitaire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A94FBD" w:rsidP="005465B9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A94FBD" w:rsidP="005465B9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A charge O.A.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A94FBD" w:rsidP="005465B9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A charge patient</w:t>
            </w:r>
          </w:p>
        </w:tc>
      </w:tr>
      <w:tr w:rsidR="00524A45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936ED" w:rsidRDefault="00162C8B" w:rsidP="00162C8B">
            <w:pPr>
              <w:pStyle w:val="Lijstalinea"/>
              <w:ind w:left="158" w:hanging="142"/>
              <w:rPr>
                <w:sz w:val="18"/>
                <w:szCs w:val="18"/>
                <w:lang w:val="fr-BE" w:eastAsia="en-US"/>
              </w:rPr>
            </w:pPr>
            <w:r w:rsidRPr="00162C8B">
              <w:rPr>
                <w:sz w:val="18"/>
                <w:szCs w:val="18"/>
                <w:lang w:val="fr-BE" w:eastAsia="en-US"/>
              </w:rPr>
              <w:t>Matériel de soins non compris dans le forfait</w:t>
            </w:r>
            <w:r w:rsidR="008B3B9B">
              <w:rPr>
                <w:sz w:val="18"/>
                <w:szCs w:val="18"/>
                <w:lang w:val="fr-BE" w:eastAsia="en-US"/>
              </w:rPr>
              <w:t xml:space="preserve"> </w:t>
            </w:r>
            <w:r w:rsidR="00C2261F" w:rsidRPr="004936ED">
              <w:rPr>
                <w:sz w:val="18"/>
                <w:szCs w:val="18"/>
                <w:lang w:val="fr-BE" w:eastAsia="en-US"/>
              </w:rPr>
              <w:t>:</w:t>
            </w:r>
            <w:r w:rsidR="00C2261F" w:rsidRPr="004936ED">
              <w:rPr>
                <w:sz w:val="18"/>
                <w:szCs w:val="18"/>
                <w:lang w:val="fr-BE" w:eastAsia="en-US"/>
              </w:rPr>
              <w:br/>
              <w:t>(libellé)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960691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524A45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936ED" w:rsidRDefault="00162C8B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>
              <w:rPr>
                <w:sz w:val="18"/>
                <w:szCs w:val="18"/>
                <w:lang w:val="fr-BE" w:eastAsia="en-US"/>
              </w:rPr>
              <w:t>Matériel d'incontinence</w:t>
            </w:r>
            <w:r w:rsidR="00C2261F" w:rsidRPr="004936ED">
              <w:rPr>
                <w:rStyle w:val="Voetnootmarkering"/>
                <w:sz w:val="18"/>
                <w:szCs w:val="18"/>
                <w:lang w:val="fr-BE" w:eastAsia="en-US"/>
              </w:rPr>
              <w:footnoteReference w:id="1"/>
            </w:r>
            <w:r w:rsidR="008B3B9B">
              <w:rPr>
                <w:sz w:val="18"/>
                <w:szCs w:val="18"/>
                <w:lang w:val="fr-BE" w:eastAsia="en-US"/>
              </w:rPr>
              <w:t xml:space="preserve"> </w:t>
            </w:r>
            <w:r w:rsidR="00C2261F" w:rsidRPr="004936ED">
              <w:rPr>
                <w:sz w:val="18"/>
                <w:szCs w:val="18"/>
                <w:lang w:val="fr-BE" w:eastAsia="en-US"/>
              </w:rPr>
              <w:t>:</w:t>
            </w:r>
            <w:r w:rsidR="00C2261F" w:rsidRPr="004936ED">
              <w:rPr>
                <w:sz w:val="18"/>
                <w:szCs w:val="18"/>
                <w:lang w:val="fr-BE" w:eastAsia="en-US"/>
              </w:rPr>
              <w:br/>
              <w:t>(libellé)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960713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C2261F" w:rsidRPr="004936ED" w:rsidTr="005465B9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936ED" w:rsidRDefault="00162C8B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 w:rsidRPr="00162C8B">
              <w:rPr>
                <w:sz w:val="18"/>
                <w:szCs w:val="18"/>
                <w:lang w:val="fr-FR" w:eastAsia="en-US"/>
              </w:rPr>
              <w:t>Produits pharmaceutiques et parapharmaceutiques</w:t>
            </w:r>
            <w:r w:rsidR="00C2261F" w:rsidRPr="004936ED">
              <w:rPr>
                <w:rStyle w:val="Voetnootmarkering"/>
                <w:sz w:val="18"/>
                <w:szCs w:val="18"/>
                <w:lang w:val="fr-BE" w:eastAsia="en-US"/>
              </w:rPr>
              <w:footnoteReference w:id="2"/>
            </w:r>
            <w:r w:rsidR="008B3B9B">
              <w:rPr>
                <w:sz w:val="18"/>
                <w:szCs w:val="18"/>
                <w:lang w:val="fr-FR" w:eastAsia="en-US"/>
              </w:rPr>
              <w:t xml:space="preserve"> </w:t>
            </w:r>
            <w:r w:rsidR="00C2261F" w:rsidRPr="004936ED">
              <w:rPr>
                <w:sz w:val="18"/>
                <w:szCs w:val="18"/>
                <w:lang w:val="fr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960735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8B3B9B" w:rsidRDefault="00C2261F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</w:tr>
      <w:tr w:rsidR="004D1D48" w:rsidRPr="004936ED" w:rsidTr="005465B9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4936ED" w:rsidRDefault="00162C8B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 w:rsidRPr="00162C8B">
              <w:rPr>
                <w:sz w:val="18"/>
                <w:szCs w:val="18"/>
                <w:lang w:val="fr-FR" w:eastAsia="en-US"/>
              </w:rPr>
              <w:t>Compléments nutritionnels</w:t>
            </w:r>
            <w:r w:rsidR="008B3B9B" w:rsidRPr="008B3B9B">
              <w:rPr>
                <w:sz w:val="18"/>
                <w:szCs w:val="18"/>
                <w:vertAlign w:val="superscript"/>
                <w:lang w:val="fr-FR" w:eastAsia="en-US"/>
              </w:rPr>
              <w:t>2</w:t>
            </w:r>
            <w:r w:rsidR="008B3B9B">
              <w:rPr>
                <w:sz w:val="18"/>
                <w:szCs w:val="18"/>
                <w:vertAlign w:val="superscript"/>
                <w:lang w:val="fr-FR" w:eastAsia="en-US"/>
              </w:rPr>
              <w:t xml:space="preserve"> </w:t>
            </w:r>
            <w:r w:rsidR="004D1D48" w:rsidRPr="004936ED">
              <w:rPr>
                <w:sz w:val="18"/>
                <w:szCs w:val="18"/>
                <w:lang w:val="fr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8B3B9B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960750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  <w:tab w:val="right" w:leader="dot" w:pos="1287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4D1D48" w:rsidRPr="004936ED" w:rsidTr="005465B9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4936ED" w:rsidRDefault="008B3B9B" w:rsidP="000C3C41">
            <w:pPr>
              <w:pStyle w:val="Lijstalinea"/>
              <w:spacing w:after="0"/>
              <w:ind w:left="162" w:hanging="142"/>
              <w:rPr>
                <w:sz w:val="18"/>
                <w:szCs w:val="18"/>
                <w:lang w:val="fr-BE" w:eastAsia="en-US"/>
              </w:rPr>
            </w:pPr>
            <w:r>
              <w:rPr>
                <w:sz w:val="18"/>
                <w:szCs w:val="18"/>
                <w:lang w:val="fr-BE" w:eastAsia="en-US"/>
              </w:rPr>
              <w:t>Ristournes</w:t>
            </w:r>
            <w:r w:rsidR="00524A45" w:rsidRPr="004936ED">
              <w:rPr>
                <w:rStyle w:val="Voetnootmarkering"/>
                <w:sz w:val="18"/>
                <w:szCs w:val="18"/>
                <w:lang w:val="fr-BE" w:eastAsia="en-US"/>
              </w:rPr>
              <w:footnoteReference w:id="3"/>
            </w:r>
            <w:r>
              <w:rPr>
                <w:sz w:val="18"/>
                <w:szCs w:val="18"/>
                <w:lang w:val="fr-BE" w:eastAsia="en-US"/>
              </w:rPr>
              <w:t xml:space="preserve"> </w:t>
            </w:r>
            <w:r w:rsidR="004D1D48" w:rsidRPr="004936ED">
              <w:rPr>
                <w:sz w:val="18"/>
                <w:szCs w:val="18"/>
                <w:lang w:val="fr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8B3B9B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960772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8B3B9B" w:rsidRDefault="004D1D48" w:rsidP="000C3C41">
            <w:pPr>
              <w:tabs>
                <w:tab w:val="clear" w:pos="9072"/>
                <w:tab w:val="right" w:leader="dot" w:pos="1287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89388C" w:rsidRPr="002248F5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936ED" w:rsidRDefault="008B3B9B" w:rsidP="00524A45">
            <w:pPr>
              <w:pStyle w:val="Kop2"/>
              <w:rPr>
                <w:lang w:val="fr-BE" w:eastAsia="en-US"/>
              </w:rPr>
            </w:pPr>
            <w:bookmarkStart w:id="1" w:name="_Hlk14350002"/>
            <w:r>
              <w:rPr>
                <w:smallCaps/>
                <w:szCs w:val="18"/>
                <w:lang w:val="fr-BE" w:eastAsia="en-US"/>
              </w:rPr>
              <w:t>autres supplements</w:t>
            </w:r>
            <w:r w:rsidR="0089388C" w:rsidRPr="004936ED">
              <w:rPr>
                <w:lang w:val="fr-BE" w:eastAsia="en-US"/>
              </w:rPr>
              <w:t xml:space="preserve"> </w:t>
            </w:r>
            <w:r w:rsidR="00761D0C" w:rsidRPr="004936ED">
              <w:rPr>
                <w:lang w:val="fr-BE" w:eastAsia="en-US"/>
              </w:rPr>
              <w:br/>
            </w:r>
            <w:r>
              <w:rPr>
                <w:sz w:val="18"/>
                <w:szCs w:val="18"/>
                <w:lang w:val="fr-BE" w:eastAsia="en-US"/>
              </w:rPr>
              <w:t>(a la demande du patient</w:t>
            </w:r>
            <w:r w:rsidR="0089388C" w:rsidRPr="004936ED">
              <w:rPr>
                <w:sz w:val="18"/>
                <w:szCs w:val="18"/>
                <w:lang w:val="fr-BE" w:eastAsia="en-US"/>
              </w:rPr>
              <w:t>)</w:t>
            </w:r>
            <w:r>
              <w:rPr>
                <w:sz w:val="18"/>
                <w:szCs w:val="18"/>
                <w:lang w:val="fr-BE" w:eastAsia="en-US"/>
              </w:rPr>
              <w:t xml:space="preserve"> </w:t>
            </w:r>
            <w:r w:rsidR="0089388C" w:rsidRPr="004936ED">
              <w:rPr>
                <w:sz w:val="18"/>
                <w:szCs w:val="18"/>
                <w:lang w:val="fr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8B3B9B" w:rsidRDefault="0089388C" w:rsidP="0089388C">
            <w:pPr>
              <w:tabs>
                <w:tab w:val="clear" w:pos="9072"/>
              </w:tabs>
              <w:spacing w:before="90"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8B3B9B" w:rsidRDefault="0089388C" w:rsidP="0089388C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8B3B9B" w:rsidRDefault="0089388C" w:rsidP="0089388C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8B3B9B" w:rsidRDefault="0089388C" w:rsidP="0089388C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8B3B9B" w:rsidRDefault="0089388C" w:rsidP="0089388C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</w:tr>
      <w:tr w:rsidR="00761D0C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936ED" w:rsidRDefault="008B3B9B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 w:rsidRPr="008B3B9B">
              <w:rPr>
                <w:sz w:val="18"/>
                <w:szCs w:val="18"/>
                <w:lang w:val="fr-FR" w:eastAsia="en-US"/>
              </w:rPr>
              <w:t>Buanderie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960794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761D0C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936ED" w:rsidRDefault="008B3B9B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>
              <w:rPr>
                <w:sz w:val="18"/>
                <w:szCs w:val="18"/>
                <w:lang w:val="fr-BE" w:eastAsia="en-US"/>
              </w:rPr>
              <w:t>Pé</w:t>
            </w:r>
            <w:r w:rsidR="00761D0C" w:rsidRPr="004936ED">
              <w:rPr>
                <w:sz w:val="18"/>
                <w:szCs w:val="18"/>
                <w:lang w:val="fr-BE" w:eastAsia="en-US"/>
              </w:rPr>
              <w:t>dicure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0C3C41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960816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761D0C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936ED" w:rsidRDefault="008B3B9B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>
              <w:rPr>
                <w:sz w:val="18"/>
                <w:szCs w:val="18"/>
                <w:lang w:val="fr-BE" w:eastAsia="en-US"/>
              </w:rPr>
              <w:t>Manu</w:t>
            </w:r>
            <w:r w:rsidR="00761D0C" w:rsidRPr="004936ED">
              <w:rPr>
                <w:sz w:val="18"/>
                <w:szCs w:val="18"/>
                <w:lang w:val="fr-BE" w:eastAsia="en-US"/>
              </w:rPr>
              <w:t>cure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0C3C41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960831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0C3C41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0C3C41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761D0C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8B3B9B" w:rsidRDefault="000C3C41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bookmarkEnd w:id="1"/>
      <w:tr w:rsidR="005B56FB" w:rsidRPr="004936ED" w:rsidTr="005465B9">
        <w:trPr>
          <w:trHeight w:val="3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936ED" w:rsidRDefault="008B3B9B" w:rsidP="005B56FB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>
              <w:rPr>
                <w:sz w:val="18"/>
                <w:szCs w:val="18"/>
                <w:lang w:val="fr-BE" w:eastAsia="en-US"/>
              </w:rPr>
              <w:t>Boissons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spacing w:after="0"/>
              <w:jc w:val="center"/>
              <w:rPr>
                <w:rFonts w:asciiTheme="minorHAnsi" w:hAnsiTheme="minorHAnsi" w:cstheme="minorHAnsi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960853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  <w:tab w:val="left" w:leader="dot" w:pos="8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5B56FB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936ED" w:rsidRDefault="008B3B9B" w:rsidP="005B56FB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/>
              </w:rPr>
            </w:pPr>
            <w:r w:rsidRPr="008B3B9B">
              <w:rPr>
                <w:sz w:val="18"/>
                <w:szCs w:val="18"/>
                <w:lang w:val="fr-FR"/>
              </w:rPr>
              <w:t>Coût total d’autres suppléments n’appartenant pas aux catégories précédentes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960875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5B56FB">
            <w:pPr>
              <w:tabs>
                <w:tab w:val="clear" w:pos="9072"/>
                <w:tab w:val="right" w:leader="dot" w:pos="868"/>
              </w:tabs>
              <w:spacing w:after="0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5B56FB" w:rsidRPr="008B3B9B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8B3B9B" w:rsidRDefault="008B3B9B" w:rsidP="00FB4604">
            <w:pPr>
              <w:pStyle w:val="Kop2"/>
              <w:rPr>
                <w:lang w:val="nl-BE" w:eastAsia="en-US"/>
              </w:rPr>
            </w:pPr>
            <w:r w:rsidRPr="008B3B9B">
              <w:rPr>
                <w:smallCaps/>
                <w:szCs w:val="18"/>
                <w:lang w:val="fr-FR" w:eastAsia="en-US"/>
              </w:rPr>
              <w:t>Transport lié aux soins </w:t>
            </w:r>
            <w:r w:rsidR="005B56FB" w:rsidRPr="008B3B9B">
              <w:rPr>
                <w:smallCaps/>
                <w:szCs w:val="18"/>
                <w:lang w:val="nl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8B3B9B" w:rsidRDefault="005B56FB" w:rsidP="00FB4604">
            <w:pPr>
              <w:tabs>
                <w:tab w:val="clear" w:pos="9072"/>
              </w:tabs>
              <w:spacing w:before="90" w:after="0"/>
              <w:jc w:val="center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8B3B9B" w:rsidRDefault="005B56FB" w:rsidP="00FB4604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8B3B9B" w:rsidRDefault="005B56FB" w:rsidP="00FB4604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8B3B9B" w:rsidRDefault="005B56FB" w:rsidP="00FB4604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8B3B9B" w:rsidRDefault="005B56FB" w:rsidP="00FB4604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</w:tr>
      <w:tr w:rsidR="005B56FB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936ED" w:rsidRDefault="005B56FB" w:rsidP="00FB4604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 w:rsidRPr="004936ED">
              <w:rPr>
                <w:sz w:val="18"/>
                <w:szCs w:val="18"/>
                <w:lang w:val="fr-BE" w:eastAsia="en-US"/>
              </w:rPr>
              <w:t>Taxi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960890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5B56FB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936ED" w:rsidRDefault="005B56FB" w:rsidP="00FB4604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 w:rsidRPr="004936ED">
              <w:rPr>
                <w:sz w:val="18"/>
                <w:szCs w:val="18"/>
                <w:lang w:val="fr-BE" w:eastAsia="en-US"/>
              </w:rPr>
              <w:t>Ambulance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960912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5B56FB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936ED" w:rsidRDefault="008B3B9B" w:rsidP="00FB4604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fr-BE" w:eastAsia="en-US"/>
              </w:rPr>
            </w:pPr>
            <w:r w:rsidRPr="008B3B9B">
              <w:rPr>
                <w:sz w:val="18"/>
                <w:szCs w:val="18"/>
                <w:lang w:val="fr-FR" w:eastAsia="en-US"/>
              </w:rPr>
              <w:t>Transport domicile / CSJ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960934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  <w:tr w:rsidR="005B56FB" w:rsidRPr="004936ED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936ED" w:rsidRDefault="008B3B9B" w:rsidP="005B56FB">
            <w:pPr>
              <w:pStyle w:val="Kop2"/>
              <w:rPr>
                <w:lang w:val="fr-BE" w:eastAsia="en-US"/>
              </w:rPr>
            </w:pPr>
            <w:r w:rsidRPr="008B3B9B">
              <w:rPr>
                <w:lang w:val="fr-FR" w:eastAsia="en-US"/>
              </w:rPr>
              <w:t>TOTAL SUPPLEMENTS ET TRANSPORT</w:t>
            </w:r>
            <w:r>
              <w:rPr>
                <w:lang w:val="fr-FR" w:eastAsia="en-US"/>
              </w:rPr>
              <w:t xml:space="preserve"> </w:t>
            </w:r>
            <w:r w:rsidR="005B56FB" w:rsidRPr="004936ED">
              <w:rPr>
                <w:lang w:val="fr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8B3B9B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lang w:val="fr-BE" w:eastAsia="en-US"/>
              </w:rPr>
            </w:pPr>
            <w:r w:rsidRPr="008B3B9B">
              <w:rPr>
                <w:rFonts w:asciiTheme="minorHAnsi" w:hAnsiTheme="minorHAnsi" w:cstheme="minorHAnsi"/>
                <w:sz w:val="18"/>
                <w:lang w:val="fr-BE" w:eastAsia="en-US"/>
              </w:rPr>
              <w:tab/>
            </w:r>
          </w:p>
        </w:tc>
      </w:tr>
    </w:tbl>
    <w:p w:rsidR="002171D2" w:rsidRPr="004936ED" w:rsidRDefault="002171D2" w:rsidP="00A8297A">
      <w:pPr>
        <w:rPr>
          <w:lang w:val="fr-BE"/>
        </w:rPr>
      </w:pPr>
    </w:p>
    <w:sectPr w:rsidR="002171D2" w:rsidRPr="004936ED" w:rsidSect="00A8297A"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F5" w:rsidRDefault="002248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B" w:rsidRDefault="002248F5" w:rsidP="005B56FB">
    <w:pPr>
      <w:pStyle w:val="Voettekst"/>
      <w:jc w:val="center"/>
    </w:pPr>
    <w:hyperlink r:id="rId1" w:history="1">
      <w:r w:rsidR="005B56FB" w:rsidRPr="00586C17">
        <w:rPr>
          <w:rFonts w:cs="Calibri"/>
          <w:sz w:val="20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2248F5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F5" w:rsidRPr="002248F5" w:rsidRDefault="002248F5" w:rsidP="002248F5">
    <w:pPr>
      <w:pStyle w:val="Voettekst"/>
    </w:pPr>
    <w:bookmarkStart w:id="0" w:name="_GoBack"/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54" w:rsidRPr="00413154" w:rsidRDefault="00413154" w:rsidP="004131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C2261F" w:rsidRPr="008B3B9B" w:rsidRDefault="00C2261F" w:rsidP="00C2261F">
      <w:pPr>
        <w:pStyle w:val="Voettekst"/>
        <w:rPr>
          <w:lang w:val="fr-BE"/>
        </w:rPr>
      </w:pPr>
      <w:r>
        <w:rPr>
          <w:rStyle w:val="Voetnootmarkering"/>
        </w:rPr>
        <w:footnoteRef/>
      </w:r>
      <w:r w:rsidRPr="008B3B9B">
        <w:rPr>
          <w:lang w:val="fr-BE"/>
        </w:rPr>
        <w:t xml:space="preserve"> </w:t>
      </w:r>
      <w:r w:rsidR="008B3B9B" w:rsidRPr="008B3B9B">
        <w:rPr>
          <w:lang w:val="fr-FR"/>
        </w:rPr>
        <w:t>Uniquement pour les centres de soins de jour où le coût du matériel d’incontinence n’est pas compris dans les frais de séjour.</w:t>
      </w:r>
    </w:p>
  </w:footnote>
  <w:footnote w:id="2">
    <w:p w:rsidR="00C2261F" w:rsidRPr="008B3B9B" w:rsidRDefault="00C2261F" w:rsidP="00A42F42">
      <w:pPr>
        <w:pStyle w:val="Voettekst"/>
        <w:rPr>
          <w:lang w:val="fr-BE"/>
        </w:rPr>
      </w:pPr>
      <w:r>
        <w:rPr>
          <w:rStyle w:val="Voetnootmarkering"/>
        </w:rPr>
        <w:footnoteRef/>
      </w:r>
      <w:r w:rsidRPr="008B3B9B">
        <w:rPr>
          <w:lang w:val="fr-BE"/>
        </w:rPr>
        <w:t xml:space="preserve"> </w:t>
      </w:r>
      <w:r w:rsidR="008B3B9B" w:rsidRPr="008B3B9B">
        <w:rPr>
          <w:lang w:val="fr-FR"/>
        </w:rPr>
        <w:t>Coût total.</w:t>
      </w:r>
    </w:p>
  </w:footnote>
  <w:footnote w:id="3">
    <w:p w:rsidR="00524A45" w:rsidRPr="008B3B9B" w:rsidRDefault="00524A45" w:rsidP="00524A45">
      <w:pPr>
        <w:pStyle w:val="Voettekst"/>
        <w:rPr>
          <w:lang w:val="fr-BE"/>
        </w:rPr>
      </w:pPr>
      <w:r>
        <w:rPr>
          <w:rStyle w:val="Voetnootmarkering"/>
        </w:rPr>
        <w:footnoteRef/>
      </w:r>
      <w:r w:rsidRPr="008B3B9B">
        <w:rPr>
          <w:lang w:val="fr-BE"/>
        </w:rPr>
        <w:t xml:space="preserve"> </w:t>
      </w:r>
      <w:r w:rsidR="008B3B9B" w:rsidRPr="008B3B9B">
        <w:rPr>
          <w:lang w:val="fr-FR"/>
        </w:rPr>
        <w:t>Indiquer en négatif le montant des ristournes en faveur du patient.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F5" w:rsidRDefault="002248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F5" w:rsidRDefault="002248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E2590B" w:rsidRDefault="004936ED" w:rsidP="00E2590B">
    <w:pPr>
      <w:pStyle w:val="Koptekst"/>
      <w:jc w:val="right"/>
      <w:rPr>
        <w:lang w:val="nl-BE"/>
      </w:rPr>
    </w:pPr>
    <w:r>
      <w:rPr>
        <w:lang w:val="nl-BE"/>
      </w:rPr>
      <w:t>Annexe</w:t>
    </w:r>
    <w:r w:rsidR="007F0A00">
      <w:rPr>
        <w:lang w:val="nl-BE"/>
      </w:rPr>
      <w:t xml:space="preserve"> 43</w:t>
    </w:r>
    <w:r w:rsidR="002248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7A" w:rsidRPr="00A8297A" w:rsidRDefault="00A8297A" w:rsidP="00A829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3C9"/>
    <w:multiLevelType w:val="hybridMultilevel"/>
    <w:tmpl w:val="BE7040F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C41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26A4B"/>
    <w:rsid w:val="00133F30"/>
    <w:rsid w:val="00133F89"/>
    <w:rsid w:val="00135512"/>
    <w:rsid w:val="00135572"/>
    <w:rsid w:val="00135B17"/>
    <w:rsid w:val="00141BE2"/>
    <w:rsid w:val="00152A1B"/>
    <w:rsid w:val="00155433"/>
    <w:rsid w:val="00156107"/>
    <w:rsid w:val="00162C8B"/>
    <w:rsid w:val="0017156B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DF9"/>
    <w:rsid w:val="001E7E68"/>
    <w:rsid w:val="001F2D71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5037"/>
    <w:rsid w:val="00216991"/>
    <w:rsid w:val="002171D2"/>
    <w:rsid w:val="00221456"/>
    <w:rsid w:val="00223F35"/>
    <w:rsid w:val="002247B2"/>
    <w:rsid w:val="002248F5"/>
    <w:rsid w:val="00227B14"/>
    <w:rsid w:val="002306B2"/>
    <w:rsid w:val="00232407"/>
    <w:rsid w:val="0023346A"/>
    <w:rsid w:val="00234915"/>
    <w:rsid w:val="002432DD"/>
    <w:rsid w:val="002453DF"/>
    <w:rsid w:val="00246767"/>
    <w:rsid w:val="00250DAD"/>
    <w:rsid w:val="00253657"/>
    <w:rsid w:val="00253660"/>
    <w:rsid w:val="00264696"/>
    <w:rsid w:val="00267D59"/>
    <w:rsid w:val="0027320C"/>
    <w:rsid w:val="0028085E"/>
    <w:rsid w:val="0028201E"/>
    <w:rsid w:val="002832FA"/>
    <w:rsid w:val="0029012F"/>
    <w:rsid w:val="00293082"/>
    <w:rsid w:val="00295805"/>
    <w:rsid w:val="002A56B8"/>
    <w:rsid w:val="002A7870"/>
    <w:rsid w:val="002B3652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1FE5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13154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6ED"/>
    <w:rsid w:val="00493C09"/>
    <w:rsid w:val="004A2D74"/>
    <w:rsid w:val="004A2EFD"/>
    <w:rsid w:val="004A3C7D"/>
    <w:rsid w:val="004C0965"/>
    <w:rsid w:val="004C2221"/>
    <w:rsid w:val="004C3574"/>
    <w:rsid w:val="004C654E"/>
    <w:rsid w:val="004D1D48"/>
    <w:rsid w:val="004D520F"/>
    <w:rsid w:val="004D77A0"/>
    <w:rsid w:val="004E1CAB"/>
    <w:rsid w:val="004E2E1D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4A45"/>
    <w:rsid w:val="00525986"/>
    <w:rsid w:val="00534DF1"/>
    <w:rsid w:val="005367CA"/>
    <w:rsid w:val="005378C8"/>
    <w:rsid w:val="00543A91"/>
    <w:rsid w:val="00543BA3"/>
    <w:rsid w:val="005465B9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56FB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94E99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59F8"/>
    <w:rsid w:val="0075691D"/>
    <w:rsid w:val="00757252"/>
    <w:rsid w:val="00760443"/>
    <w:rsid w:val="007617CE"/>
    <w:rsid w:val="00761D0C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0A00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388C"/>
    <w:rsid w:val="008944F8"/>
    <w:rsid w:val="00894DB5"/>
    <w:rsid w:val="00897F9D"/>
    <w:rsid w:val="008A23DB"/>
    <w:rsid w:val="008A4ACC"/>
    <w:rsid w:val="008A5EF9"/>
    <w:rsid w:val="008B23CB"/>
    <w:rsid w:val="008B3B9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5F16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42F42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97A"/>
    <w:rsid w:val="00A82D5F"/>
    <w:rsid w:val="00A90783"/>
    <w:rsid w:val="00A9081A"/>
    <w:rsid w:val="00A94FBD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540A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B36"/>
    <w:rsid w:val="00B04FAD"/>
    <w:rsid w:val="00B0536B"/>
    <w:rsid w:val="00B065FF"/>
    <w:rsid w:val="00B076FE"/>
    <w:rsid w:val="00B15A18"/>
    <w:rsid w:val="00B17132"/>
    <w:rsid w:val="00B17154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261F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6578B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2590B"/>
    <w:rsid w:val="00E306B9"/>
    <w:rsid w:val="00E376E5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005ACEE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17D6-D669-4EED-A84F-437D85C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2687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3169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6</cp:revision>
  <cp:lastPrinted>2018-12-19T10:03:00Z</cp:lastPrinted>
  <dcterms:created xsi:type="dcterms:W3CDTF">2019-07-18T12:02:00Z</dcterms:created>
  <dcterms:modified xsi:type="dcterms:W3CDTF">2019-09-16T09:21:00Z</dcterms:modified>
</cp:coreProperties>
</file>