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1A" w:rsidRPr="00477173" w:rsidRDefault="0026421A" w:rsidP="0026421A">
      <w:pPr>
        <w:pStyle w:val="Kop1"/>
      </w:pPr>
      <w:r w:rsidRPr="00477173">
        <w:t>EVALUATIESCHAAL TOT STAVING VAN DE AANVRAAG OM TEGEMOETKOMING IN EEN VERZORGINGSINRICHTING</w:t>
      </w:r>
    </w:p>
    <w:p w:rsidR="0026421A" w:rsidRPr="002D0BFF" w:rsidRDefault="0026421A" w:rsidP="0026421A">
      <w:pPr>
        <w:jc w:val="center"/>
        <w:rPr>
          <w:rStyle w:val="Intensievebenadrukking"/>
        </w:rPr>
      </w:pPr>
      <w:r w:rsidRPr="002D0BFF">
        <w:rPr>
          <w:rStyle w:val="Intensievebenadrukking"/>
        </w:rPr>
        <w:t>Onder gesloten omslag over te maken aan de adviserend geneesheer.</w:t>
      </w:r>
    </w:p>
    <w:p w:rsidR="008D3884" w:rsidRDefault="008D3884" w:rsidP="008D3884">
      <w:pPr>
        <w:rPr>
          <w:b/>
          <w:lang w:val="nl-BE"/>
        </w:rPr>
      </w:pPr>
    </w:p>
    <w:p w:rsidR="0026421A" w:rsidRPr="008D3884" w:rsidRDefault="0026421A" w:rsidP="008D3884">
      <w:pPr>
        <w:rPr>
          <w:b/>
          <w:lang w:val="nl-BE"/>
        </w:rPr>
      </w:pPr>
      <w:r w:rsidRPr="008D3884">
        <w:rPr>
          <w:b/>
          <w:lang w:val="nl-BE"/>
        </w:rPr>
        <w:t>Identificatiegegevens rechthebbende</w:t>
      </w:r>
    </w:p>
    <w:p w:rsidR="0026421A" w:rsidRDefault="0026421A" w:rsidP="0026421A">
      <w:pPr>
        <w:tabs>
          <w:tab w:val="clear" w:pos="9072"/>
          <w:tab w:val="left" w:leader="dot" w:pos="9070"/>
        </w:tabs>
        <w:rPr>
          <w:lang w:val="nl-BE"/>
        </w:rPr>
      </w:pPr>
      <w:r w:rsidRPr="003F072E">
        <w:rPr>
          <w:lang w:val="nl-BE"/>
        </w:rPr>
        <w:t>NAAM - Voornaam:</w:t>
      </w:r>
      <w:r>
        <w:rPr>
          <w:lang w:val="nl-BE"/>
        </w:rPr>
        <w:t xml:space="preserve"> </w:t>
      </w:r>
      <w:r>
        <w:rPr>
          <w:lang w:val="nl-BE"/>
        </w:rPr>
        <w:tab/>
      </w:r>
    </w:p>
    <w:p w:rsidR="0026421A" w:rsidRPr="003F072E" w:rsidRDefault="0026421A" w:rsidP="0026421A">
      <w:pPr>
        <w:tabs>
          <w:tab w:val="clear" w:pos="9072"/>
          <w:tab w:val="left" w:leader="dot" w:pos="9070"/>
          <w:tab w:val="left" w:leader="dot" w:pos="14175"/>
        </w:tabs>
        <w:rPr>
          <w:lang w:val="nl-BE"/>
        </w:rPr>
      </w:pPr>
      <w:r w:rsidRPr="003F072E">
        <w:rPr>
          <w:lang w:val="nl-BE"/>
        </w:rPr>
        <w:t xml:space="preserve">Rijksregisternummer: </w:t>
      </w:r>
      <w:r w:rsidRPr="003F072E">
        <w:rPr>
          <w:lang w:val="nl-BE"/>
        </w:rPr>
        <w:tab/>
      </w:r>
    </w:p>
    <w:p w:rsidR="0026421A" w:rsidRPr="008D3884" w:rsidRDefault="0026421A" w:rsidP="008D3884">
      <w:pPr>
        <w:rPr>
          <w:b/>
          <w:lang w:val="nl-BE"/>
        </w:rPr>
      </w:pPr>
      <w:r w:rsidRPr="008D3884">
        <w:rPr>
          <w:b/>
          <w:lang w:val="nl-BE"/>
        </w:rPr>
        <w:t>Riziv-nummer van de instelling</w:t>
      </w:r>
      <w:r w:rsidR="008D3884" w:rsidRPr="008D3884">
        <w:rPr>
          <w:b/>
          <w:lang w:val="nl-BE"/>
        </w:rPr>
        <w:t xml:space="preserve">: </w:t>
      </w:r>
      <w:r w:rsidR="008D3884" w:rsidRPr="008D3884">
        <w:rPr>
          <w:b/>
          <w:lang w:val="nl-BE"/>
        </w:rPr>
        <w:tab/>
      </w:r>
    </w:p>
    <w:p w:rsidR="00A9511B" w:rsidRDefault="00A247BA" w:rsidP="008D3884">
      <w:pPr>
        <w:pStyle w:val="Kop2"/>
        <w:rPr>
          <w:rStyle w:val="Intensievebenadrukking"/>
        </w:rPr>
      </w:pPr>
      <w:r w:rsidRPr="003F072E">
        <w:rPr>
          <w:lang w:val="nl-BE"/>
        </w:rPr>
        <w:t xml:space="preserve">A. </w:t>
      </w:r>
      <w:r w:rsidR="003F072E" w:rsidRPr="003F072E">
        <w:rPr>
          <w:lang w:val="nl-BE"/>
        </w:rPr>
        <w:t>Schaal</w:t>
      </w:r>
      <w:r w:rsidR="008D3884">
        <w:rPr>
          <w:lang w:val="nl-BE"/>
        </w:rPr>
        <w:t xml:space="preserve"> </w:t>
      </w:r>
      <w:r w:rsidR="008D3884" w:rsidRPr="008D3884">
        <w:rPr>
          <w:rStyle w:val="Intensievebenadrukking"/>
          <w:b w:val="0"/>
          <w:caps w:val="0"/>
        </w:rPr>
        <w:t>(enkel de kolom “nieuwe score” invullen in geval van eerste evaluatie</w:t>
      </w:r>
      <w:r w:rsidR="008D3884" w:rsidRPr="008D3884">
        <w:rPr>
          <w:rStyle w:val="Intensievebenadrukking"/>
          <w:b w:val="0"/>
        </w:rPr>
        <w:t>)</w:t>
      </w:r>
    </w:p>
    <w:tbl>
      <w:tblPr>
        <w:tblStyle w:val="Tabelraster"/>
        <w:tblW w:w="10499" w:type="dxa"/>
        <w:tblInd w:w="-60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3"/>
        <w:gridCol w:w="965"/>
        <w:gridCol w:w="968"/>
        <w:gridCol w:w="1751"/>
        <w:gridCol w:w="13"/>
        <w:gridCol w:w="1766"/>
        <w:gridCol w:w="1765"/>
        <w:gridCol w:w="1764"/>
        <w:gridCol w:w="14"/>
      </w:tblGrid>
      <w:tr w:rsidR="00524C8D" w:rsidTr="0026421A">
        <w:trPr>
          <w:gridAfter w:val="1"/>
          <w:wAfter w:w="14" w:type="dxa"/>
        </w:trPr>
        <w:tc>
          <w:tcPr>
            <w:tcW w:w="14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C8A" w:rsidRPr="0026421A" w:rsidRDefault="00184C8A" w:rsidP="0026421A">
            <w:pPr>
              <w:pStyle w:val="Kop3"/>
              <w:spacing w:before="120"/>
              <w:rPr>
                <w:rFonts w:asciiTheme="minorHAnsi" w:hAnsiTheme="minorHAnsi" w:cstheme="minorHAnsi"/>
                <w:lang w:val="nl-BE"/>
              </w:rPr>
            </w:pPr>
            <w:r w:rsidRPr="0026421A">
              <w:rPr>
                <w:rFonts w:asciiTheme="minorHAnsi" w:hAnsiTheme="minorHAnsi" w:cstheme="minorHAnsi"/>
                <w:lang w:val="nl-BE"/>
              </w:rPr>
              <w:t>Crit</w:t>
            </w:r>
            <w:r w:rsidR="003F072E" w:rsidRPr="0026421A">
              <w:rPr>
                <w:rFonts w:asciiTheme="minorHAnsi" w:hAnsiTheme="minorHAnsi" w:cstheme="minorHAnsi"/>
                <w:lang w:val="nl-BE"/>
              </w:rPr>
              <w:t>erium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C8A" w:rsidRPr="00DD5B45" w:rsidRDefault="003F072E" w:rsidP="0026421A">
            <w:pPr>
              <w:pStyle w:val="Kop3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D5B45">
              <w:rPr>
                <w:rFonts w:asciiTheme="minorHAnsi" w:hAnsiTheme="minorHAnsi" w:cstheme="minorHAnsi"/>
              </w:rPr>
              <w:t>Oude</w:t>
            </w:r>
            <w:r w:rsidR="00184C8A" w:rsidRPr="00DD5B45">
              <w:rPr>
                <w:rFonts w:asciiTheme="minorHAnsi" w:hAnsiTheme="minorHAnsi" w:cstheme="minorHAnsi"/>
              </w:rPr>
              <w:br/>
              <w:t>score</w:t>
            </w:r>
          </w:p>
        </w:tc>
        <w:tc>
          <w:tcPr>
            <w:tcW w:w="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C8A" w:rsidRPr="00DD5B45" w:rsidRDefault="00184C8A" w:rsidP="0026421A">
            <w:pPr>
              <w:pStyle w:val="Kop3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D5B45">
              <w:rPr>
                <w:rFonts w:asciiTheme="minorHAnsi" w:hAnsiTheme="minorHAnsi" w:cstheme="minorHAnsi"/>
              </w:rPr>
              <w:t>N</w:t>
            </w:r>
            <w:r w:rsidR="003F072E" w:rsidRPr="00DD5B45">
              <w:rPr>
                <w:rFonts w:asciiTheme="minorHAnsi" w:hAnsiTheme="minorHAnsi" w:cstheme="minorHAnsi"/>
              </w:rPr>
              <w:t>ieuwe</w:t>
            </w:r>
            <w:r w:rsidRPr="00DD5B45">
              <w:rPr>
                <w:rFonts w:asciiTheme="minorHAnsi" w:hAnsiTheme="minorHAnsi" w:cstheme="minorHAnsi"/>
              </w:rPr>
              <w:br/>
              <w:t>Score</w:t>
            </w:r>
          </w:p>
        </w:tc>
        <w:tc>
          <w:tcPr>
            <w:tcW w:w="17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C8A" w:rsidRPr="00DD5B45" w:rsidRDefault="00184C8A" w:rsidP="0026421A">
            <w:pPr>
              <w:pStyle w:val="Kop3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D5B4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C8A" w:rsidRPr="00DD5B45" w:rsidRDefault="00184C8A" w:rsidP="0026421A">
            <w:pPr>
              <w:pStyle w:val="Kop3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D5B4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C8A" w:rsidRPr="00DD5B45" w:rsidRDefault="00184C8A" w:rsidP="0026421A">
            <w:pPr>
              <w:pStyle w:val="Kop3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D5B4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4C8A" w:rsidRPr="00DD5B45" w:rsidRDefault="00184C8A" w:rsidP="0026421A">
            <w:pPr>
              <w:pStyle w:val="Kop3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DD5B45">
              <w:rPr>
                <w:rFonts w:asciiTheme="minorHAnsi" w:hAnsiTheme="minorHAnsi" w:cstheme="minorHAnsi"/>
              </w:rPr>
              <w:t>4</w:t>
            </w:r>
          </w:p>
        </w:tc>
      </w:tr>
      <w:tr w:rsidR="00524C8D" w:rsidRPr="003F072E" w:rsidTr="0026421A">
        <w:trPr>
          <w:gridAfter w:val="1"/>
          <w:wAfter w:w="14" w:type="dxa"/>
        </w:trPr>
        <w:tc>
          <w:tcPr>
            <w:tcW w:w="14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2E" w:rsidRPr="00524C8D" w:rsidRDefault="003F072E" w:rsidP="00DD5B45">
            <w:pPr>
              <w:pStyle w:val="Kop3"/>
              <w:spacing w:before="100" w:beforeAutospacing="1" w:after="0"/>
              <w:rPr>
                <w:rFonts w:asciiTheme="minorHAnsi" w:hAnsiTheme="minorHAnsi" w:cstheme="minorHAnsi"/>
                <w:lang w:val="fr-BE"/>
              </w:rPr>
            </w:pPr>
            <w:r w:rsidRPr="00524C8D">
              <w:rPr>
                <w:rFonts w:asciiTheme="minorHAnsi" w:hAnsiTheme="minorHAnsi" w:cstheme="minorHAnsi"/>
                <w:lang w:val="fr-BE"/>
              </w:rPr>
              <w:t>Zich wassen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2E" w:rsidRPr="00524C8D" w:rsidRDefault="003F072E" w:rsidP="00524C8D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2E" w:rsidRPr="00524C8D" w:rsidRDefault="003F072E" w:rsidP="00524C8D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7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524C8D" w:rsidRDefault="003F072E" w:rsidP="00524C8D">
            <w:pPr>
              <w:spacing w:before="100" w:beforeAutospacing="1" w:after="0"/>
              <w:rPr>
                <w:rFonts w:asciiTheme="minorHAnsi" w:hAnsiTheme="minorHAnsi" w:cstheme="minorHAnsi"/>
                <w:sz w:val="20"/>
                <w:lang w:val="nl-BE"/>
              </w:rPr>
            </w:pPr>
            <w:r w:rsidRPr="00524C8D">
              <w:rPr>
                <w:rFonts w:asciiTheme="minorHAnsi" w:hAnsiTheme="minorHAnsi" w:cstheme="minorHAnsi"/>
                <w:sz w:val="20"/>
                <w:lang w:val="nl-BE"/>
              </w:rPr>
              <w:t>kan zichzelf helemaal wassen zonder enige hulp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524C8D" w:rsidRDefault="00524C8D" w:rsidP="00524C8D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524C8D">
              <w:rPr>
                <w:rFonts w:asciiTheme="minorHAnsi" w:hAnsiTheme="minorHAnsi" w:cstheme="minorHAnsi"/>
                <w:sz w:val="20"/>
              </w:rPr>
              <w:t>heeft gedeeltelijk</w:t>
            </w:r>
            <w:r w:rsidR="003F072E" w:rsidRPr="00524C8D">
              <w:rPr>
                <w:rFonts w:asciiTheme="minorHAnsi" w:hAnsiTheme="minorHAnsi" w:cstheme="minorHAnsi"/>
                <w:sz w:val="20"/>
              </w:rPr>
              <w:t xml:space="preserve"> hulp nodig om zich te wassen boven of onder de gordel</w:t>
            </w:r>
          </w:p>
        </w:tc>
        <w:tc>
          <w:tcPr>
            <w:tcW w:w="1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524C8D" w:rsidRDefault="003F072E" w:rsidP="00524C8D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524C8D">
              <w:rPr>
                <w:rFonts w:asciiTheme="minorHAnsi" w:hAnsiTheme="minorHAnsi" w:cstheme="minorHAnsi"/>
                <w:sz w:val="20"/>
              </w:rPr>
              <w:t>heeft gedeeltelijk hulp nodig om zich te wassen zowel boven als onder de gordel</w:t>
            </w:r>
          </w:p>
        </w:tc>
        <w:tc>
          <w:tcPr>
            <w:tcW w:w="17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524C8D" w:rsidRDefault="003F072E" w:rsidP="00524C8D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524C8D">
              <w:rPr>
                <w:rFonts w:asciiTheme="minorHAnsi" w:hAnsiTheme="minorHAnsi" w:cstheme="minorHAnsi"/>
                <w:sz w:val="20"/>
              </w:rPr>
              <w:t>moet volledig worden geholpen om zich te wassen zowel boven als onder de gordel</w:t>
            </w:r>
          </w:p>
        </w:tc>
      </w:tr>
      <w:tr w:rsidR="00524C8D" w:rsidRPr="003F072E" w:rsidTr="0026421A">
        <w:trPr>
          <w:gridAfter w:val="1"/>
          <w:wAfter w:w="14" w:type="dxa"/>
        </w:trPr>
        <w:tc>
          <w:tcPr>
            <w:tcW w:w="14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2E" w:rsidRPr="00524C8D" w:rsidRDefault="003F072E" w:rsidP="00524C8D">
            <w:pPr>
              <w:pStyle w:val="Kop3"/>
              <w:spacing w:before="100" w:beforeAutospacing="1" w:after="0"/>
              <w:rPr>
                <w:rFonts w:asciiTheme="minorHAnsi" w:hAnsiTheme="minorHAnsi" w:cstheme="minorHAnsi"/>
                <w:lang w:val="fr-BE"/>
              </w:rPr>
            </w:pPr>
            <w:r w:rsidRPr="00524C8D">
              <w:rPr>
                <w:rFonts w:asciiTheme="minorHAnsi" w:hAnsiTheme="minorHAnsi" w:cstheme="minorHAnsi"/>
                <w:lang w:val="fr-BE"/>
              </w:rPr>
              <w:t>Zich kleden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2E" w:rsidRPr="00524C8D" w:rsidRDefault="003F072E" w:rsidP="00524C8D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2E" w:rsidRPr="00524C8D" w:rsidRDefault="003F072E" w:rsidP="00524C8D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7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524C8D" w:rsidRDefault="003F072E" w:rsidP="00524C8D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524C8D">
              <w:rPr>
                <w:rFonts w:asciiTheme="minorHAnsi" w:hAnsiTheme="minorHAnsi" w:cstheme="minorHAnsi"/>
                <w:sz w:val="20"/>
              </w:rPr>
              <w:t>kan zich helemaal aan- en uitkleden zonder enige hulp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524C8D" w:rsidRDefault="00524C8D" w:rsidP="00524C8D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524C8D">
              <w:rPr>
                <w:rFonts w:asciiTheme="minorHAnsi" w:hAnsiTheme="minorHAnsi" w:cstheme="minorHAnsi"/>
                <w:sz w:val="20"/>
              </w:rPr>
              <w:t>heeft gedeeltelijk</w:t>
            </w:r>
            <w:r w:rsidR="003F072E" w:rsidRPr="00524C8D">
              <w:rPr>
                <w:rFonts w:asciiTheme="minorHAnsi" w:hAnsiTheme="minorHAnsi" w:cstheme="minorHAnsi"/>
                <w:sz w:val="20"/>
              </w:rPr>
              <w:t xml:space="preserve"> hulp nodig om zich te kleden boven of onder de gordel (zonder rekening te houden met de veters)</w:t>
            </w:r>
          </w:p>
        </w:tc>
        <w:tc>
          <w:tcPr>
            <w:tcW w:w="1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524C8D" w:rsidRDefault="00524C8D" w:rsidP="00524C8D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524C8D">
              <w:rPr>
                <w:rFonts w:asciiTheme="minorHAnsi" w:hAnsiTheme="minorHAnsi" w:cstheme="minorHAnsi"/>
                <w:sz w:val="20"/>
              </w:rPr>
              <w:t>heeft gedeeltelijk</w:t>
            </w:r>
            <w:r w:rsidR="003F072E" w:rsidRPr="00524C8D">
              <w:rPr>
                <w:rFonts w:asciiTheme="minorHAnsi" w:hAnsiTheme="minorHAnsi" w:cstheme="minorHAnsi"/>
                <w:sz w:val="20"/>
              </w:rPr>
              <w:t xml:space="preserve"> hulp nodig om zich te kleden zowel boven als onder de gordel</w:t>
            </w:r>
          </w:p>
        </w:tc>
        <w:tc>
          <w:tcPr>
            <w:tcW w:w="17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524C8D" w:rsidRDefault="003F072E" w:rsidP="00524C8D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524C8D">
              <w:rPr>
                <w:rFonts w:asciiTheme="minorHAnsi" w:hAnsiTheme="minorHAnsi" w:cstheme="minorHAnsi"/>
                <w:sz w:val="20"/>
              </w:rPr>
              <w:t>moet volledig worden geholpen om zich te kleden zowel boven als onder de gordel</w:t>
            </w:r>
          </w:p>
        </w:tc>
      </w:tr>
      <w:tr w:rsidR="00524C8D" w:rsidRPr="003F072E" w:rsidTr="0026421A">
        <w:trPr>
          <w:gridAfter w:val="1"/>
          <w:wAfter w:w="14" w:type="dxa"/>
        </w:trPr>
        <w:tc>
          <w:tcPr>
            <w:tcW w:w="14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2E" w:rsidRPr="00524C8D" w:rsidRDefault="003F072E" w:rsidP="00524C8D">
            <w:pPr>
              <w:pStyle w:val="Kop3"/>
              <w:spacing w:before="100" w:beforeAutospacing="1" w:after="0"/>
              <w:rPr>
                <w:rFonts w:asciiTheme="minorHAnsi" w:hAnsiTheme="minorHAnsi" w:cstheme="minorHAnsi"/>
                <w:lang w:val="fr-BE"/>
              </w:rPr>
            </w:pPr>
            <w:r w:rsidRPr="00524C8D">
              <w:rPr>
                <w:rFonts w:asciiTheme="minorHAnsi" w:hAnsiTheme="minorHAnsi" w:cstheme="minorHAnsi"/>
                <w:lang w:val="fr-BE"/>
              </w:rPr>
              <w:t>Transfer en verplaatsingen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2E" w:rsidRPr="00524C8D" w:rsidRDefault="003F072E" w:rsidP="00524C8D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2E" w:rsidRPr="00524C8D" w:rsidRDefault="003F072E" w:rsidP="00524C8D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sz w:val="20"/>
                <w:lang w:val="fr-BE"/>
              </w:rPr>
            </w:pPr>
          </w:p>
        </w:tc>
        <w:tc>
          <w:tcPr>
            <w:tcW w:w="17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524C8D" w:rsidRDefault="003F072E" w:rsidP="00524C8D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524C8D">
              <w:rPr>
                <w:rFonts w:asciiTheme="minorHAnsi" w:hAnsiTheme="minorHAnsi" w:cstheme="minorHAnsi"/>
                <w:sz w:val="20"/>
              </w:rPr>
              <w:t>is zelfstandig voor de transfer en kan zich volledig zelfstandig verplaatsen zonder mechanisch(e) hulpmiddel(en) of hulp van derden</w:t>
            </w:r>
          </w:p>
        </w:tc>
        <w:tc>
          <w:tcPr>
            <w:tcW w:w="17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524C8D" w:rsidRDefault="003F072E" w:rsidP="00524C8D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524C8D">
              <w:rPr>
                <w:rFonts w:asciiTheme="minorHAnsi" w:hAnsiTheme="minorHAnsi" w:cstheme="minorHAnsi"/>
                <w:sz w:val="20"/>
              </w:rPr>
              <w:t>is zelfstandig voor de transfer en voor zijn verplaatsingen, mits het gebruik van  mechanisch(e) hulpmiddel(en) (kruk(ken), rolstoel,…)</w:t>
            </w:r>
          </w:p>
        </w:tc>
        <w:tc>
          <w:tcPr>
            <w:tcW w:w="1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524C8D" w:rsidRDefault="003F072E" w:rsidP="00524C8D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524C8D">
              <w:rPr>
                <w:rFonts w:asciiTheme="minorHAnsi" w:hAnsiTheme="minorHAnsi" w:cstheme="minorHAnsi"/>
                <w:sz w:val="20"/>
              </w:rPr>
              <w:t>heeft volstrekte hulp van derden nodig voor minstens één van de transfers en/of zijn verplaatsingen</w:t>
            </w:r>
          </w:p>
        </w:tc>
        <w:tc>
          <w:tcPr>
            <w:tcW w:w="17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524C8D" w:rsidRDefault="003F072E" w:rsidP="00524C8D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524C8D">
              <w:rPr>
                <w:rFonts w:asciiTheme="minorHAnsi" w:hAnsiTheme="minorHAnsi" w:cstheme="minorHAnsi"/>
                <w:sz w:val="20"/>
              </w:rPr>
              <w:t>is bedlegerig of zit in een rolstoel en is volledig afhankelijk van anderen om zich te verplaatsen</w:t>
            </w:r>
          </w:p>
        </w:tc>
      </w:tr>
      <w:tr w:rsidR="00524C8D" w:rsidRPr="009F30D9" w:rsidTr="0026421A">
        <w:tc>
          <w:tcPr>
            <w:tcW w:w="14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2E" w:rsidRPr="00524C8D" w:rsidRDefault="003F072E" w:rsidP="00524C8D">
            <w:pPr>
              <w:pStyle w:val="Kop3"/>
              <w:spacing w:before="100" w:beforeAutospacing="1" w:after="0"/>
              <w:rPr>
                <w:rFonts w:asciiTheme="minorHAnsi" w:hAnsiTheme="minorHAnsi" w:cstheme="minorHAnsi"/>
                <w:lang w:val="fr-BE"/>
              </w:rPr>
            </w:pPr>
            <w:r w:rsidRPr="00524C8D">
              <w:rPr>
                <w:rFonts w:asciiTheme="minorHAnsi" w:hAnsiTheme="minorHAnsi" w:cstheme="minorHAnsi"/>
                <w:lang w:val="fr-BE"/>
              </w:rPr>
              <w:t>Toilet-bezoek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2E" w:rsidRPr="00524C8D" w:rsidRDefault="003F072E" w:rsidP="00524C8D">
            <w:pPr>
              <w:pStyle w:val="Kop3"/>
              <w:spacing w:before="100" w:beforeAutospacing="1" w:after="0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2E" w:rsidRPr="003F072E" w:rsidRDefault="003F072E" w:rsidP="00524C8D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17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9F30D9" w:rsidRDefault="003F072E" w:rsidP="009F30D9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9F30D9">
              <w:rPr>
                <w:rFonts w:asciiTheme="minorHAnsi" w:hAnsiTheme="minorHAnsi" w:cstheme="minorHAnsi"/>
                <w:sz w:val="20"/>
              </w:rPr>
              <w:t>kan alleen naar het toilet gaan, zich kleden en zich reinigen</w:t>
            </w:r>
          </w:p>
        </w:tc>
        <w:tc>
          <w:tcPr>
            <w:tcW w:w="177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9F30D9" w:rsidRDefault="003F072E" w:rsidP="009F30D9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9F30D9">
              <w:rPr>
                <w:rFonts w:asciiTheme="minorHAnsi" w:hAnsiTheme="minorHAnsi" w:cstheme="minorHAnsi"/>
                <w:sz w:val="20"/>
              </w:rPr>
              <w:t>heeft hulp nodig voor één van de 3 items: zich verplaatsen of zich kleden of zich reinigen</w:t>
            </w:r>
          </w:p>
        </w:tc>
        <w:tc>
          <w:tcPr>
            <w:tcW w:w="1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9F30D9" w:rsidRDefault="003F072E" w:rsidP="009F30D9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9F30D9">
              <w:rPr>
                <w:rFonts w:asciiTheme="minorHAnsi" w:hAnsiTheme="minorHAnsi" w:cstheme="minorHAnsi"/>
                <w:sz w:val="20"/>
              </w:rPr>
              <w:t>heeft hulp nodig voor twee van de 3 items: zich verplaatsen en/of zich kleden en/of zich reinigen</w:t>
            </w:r>
          </w:p>
        </w:tc>
        <w:tc>
          <w:tcPr>
            <w:tcW w:w="177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9F30D9" w:rsidRDefault="003F072E" w:rsidP="009F30D9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9F30D9">
              <w:rPr>
                <w:rFonts w:asciiTheme="minorHAnsi" w:hAnsiTheme="minorHAnsi" w:cstheme="minorHAnsi"/>
                <w:sz w:val="20"/>
              </w:rPr>
              <w:t>heeft hulp nodig voor de 3 items: zich verplaatsen en zich kleden en zich reinigen</w:t>
            </w:r>
          </w:p>
        </w:tc>
      </w:tr>
      <w:tr w:rsidR="00524C8D" w:rsidRPr="009F30D9" w:rsidTr="0026421A">
        <w:tc>
          <w:tcPr>
            <w:tcW w:w="14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2E" w:rsidRPr="00524C8D" w:rsidRDefault="003F072E" w:rsidP="00524C8D">
            <w:pPr>
              <w:pStyle w:val="Kop3"/>
              <w:spacing w:before="100" w:beforeAutospacing="1" w:after="0"/>
              <w:rPr>
                <w:rFonts w:asciiTheme="minorHAnsi" w:hAnsiTheme="minorHAnsi" w:cstheme="minorHAnsi"/>
                <w:lang w:val="fr-BE"/>
              </w:rPr>
            </w:pPr>
            <w:r w:rsidRPr="00524C8D">
              <w:rPr>
                <w:rFonts w:asciiTheme="minorHAnsi" w:hAnsiTheme="minorHAnsi" w:cstheme="minorHAnsi"/>
                <w:lang w:val="fr-BE"/>
              </w:rPr>
              <w:t>Continentie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2E" w:rsidRPr="00524C8D" w:rsidRDefault="003F072E" w:rsidP="00524C8D">
            <w:pPr>
              <w:pStyle w:val="Kop3"/>
              <w:spacing w:before="100" w:beforeAutospacing="1" w:after="0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2E" w:rsidRPr="003F072E" w:rsidRDefault="003F072E" w:rsidP="00524C8D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17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9F30D9" w:rsidRDefault="003F072E" w:rsidP="009F30D9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9F30D9">
              <w:rPr>
                <w:rFonts w:asciiTheme="minorHAnsi" w:hAnsiTheme="minorHAnsi" w:cstheme="minorHAnsi"/>
                <w:sz w:val="20"/>
              </w:rPr>
              <w:t xml:space="preserve">is continent voor urine en </w:t>
            </w:r>
            <w:proofErr w:type="spellStart"/>
            <w:r w:rsidRPr="009F30D9">
              <w:rPr>
                <w:rFonts w:asciiTheme="minorHAnsi" w:hAnsiTheme="minorHAnsi" w:cstheme="minorHAnsi"/>
                <w:sz w:val="20"/>
              </w:rPr>
              <w:t>faeces</w:t>
            </w:r>
            <w:proofErr w:type="spellEnd"/>
          </w:p>
        </w:tc>
        <w:tc>
          <w:tcPr>
            <w:tcW w:w="177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9F30D9" w:rsidRDefault="003F072E" w:rsidP="009F30D9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9F30D9">
              <w:rPr>
                <w:rFonts w:asciiTheme="minorHAnsi" w:hAnsiTheme="minorHAnsi" w:cstheme="minorHAnsi"/>
                <w:sz w:val="20"/>
              </w:rPr>
              <w:t xml:space="preserve">is accidenteel incontinent voor urine of </w:t>
            </w:r>
            <w:proofErr w:type="spellStart"/>
            <w:r w:rsidRPr="009F30D9">
              <w:rPr>
                <w:rFonts w:asciiTheme="minorHAnsi" w:hAnsiTheme="minorHAnsi" w:cstheme="minorHAnsi"/>
                <w:sz w:val="20"/>
              </w:rPr>
              <w:t>faeces</w:t>
            </w:r>
            <w:proofErr w:type="spellEnd"/>
            <w:r w:rsidRPr="009F30D9">
              <w:rPr>
                <w:rFonts w:asciiTheme="minorHAnsi" w:hAnsiTheme="minorHAnsi" w:cstheme="minorHAnsi"/>
                <w:sz w:val="20"/>
              </w:rPr>
              <w:t xml:space="preserve"> (inclusief blaassonde of </w:t>
            </w:r>
            <w:proofErr w:type="spellStart"/>
            <w:r w:rsidRPr="009F30D9">
              <w:rPr>
                <w:rFonts w:asciiTheme="minorHAnsi" w:hAnsiTheme="minorHAnsi" w:cstheme="minorHAnsi"/>
                <w:sz w:val="20"/>
              </w:rPr>
              <w:t>kunstaars</w:t>
            </w:r>
            <w:proofErr w:type="spellEnd"/>
            <w:r w:rsidRPr="009F30D9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9F30D9" w:rsidRDefault="003F072E" w:rsidP="009F30D9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9F30D9">
              <w:rPr>
                <w:rFonts w:asciiTheme="minorHAnsi" w:hAnsiTheme="minorHAnsi" w:cstheme="minorHAnsi"/>
                <w:sz w:val="20"/>
              </w:rPr>
              <w:t xml:space="preserve">is incontinent voor urine (inclusief mictietraining) of voor </w:t>
            </w:r>
            <w:proofErr w:type="spellStart"/>
            <w:r w:rsidRPr="009F30D9">
              <w:rPr>
                <w:rFonts w:asciiTheme="minorHAnsi" w:hAnsiTheme="minorHAnsi" w:cstheme="minorHAnsi"/>
                <w:sz w:val="20"/>
              </w:rPr>
              <w:t>faeces</w:t>
            </w:r>
            <w:proofErr w:type="spellEnd"/>
          </w:p>
        </w:tc>
        <w:tc>
          <w:tcPr>
            <w:tcW w:w="177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9F30D9" w:rsidRDefault="003F072E" w:rsidP="009F30D9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9F30D9">
              <w:rPr>
                <w:rFonts w:asciiTheme="minorHAnsi" w:hAnsiTheme="minorHAnsi" w:cstheme="minorHAnsi"/>
                <w:sz w:val="20"/>
              </w:rPr>
              <w:t xml:space="preserve">is incontinent voor urine en </w:t>
            </w:r>
            <w:proofErr w:type="spellStart"/>
            <w:r w:rsidRPr="009F30D9">
              <w:rPr>
                <w:rFonts w:asciiTheme="minorHAnsi" w:hAnsiTheme="minorHAnsi" w:cstheme="minorHAnsi"/>
                <w:sz w:val="20"/>
              </w:rPr>
              <w:t>faeces</w:t>
            </w:r>
            <w:proofErr w:type="spellEnd"/>
          </w:p>
        </w:tc>
      </w:tr>
      <w:tr w:rsidR="00524C8D" w:rsidRPr="009F30D9" w:rsidTr="0026421A">
        <w:tc>
          <w:tcPr>
            <w:tcW w:w="14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2E" w:rsidRPr="00524C8D" w:rsidRDefault="003F072E" w:rsidP="00524C8D">
            <w:pPr>
              <w:pStyle w:val="Kop3"/>
              <w:spacing w:before="100" w:beforeAutospacing="1" w:after="0"/>
              <w:rPr>
                <w:rFonts w:asciiTheme="minorHAnsi" w:hAnsiTheme="minorHAnsi" w:cstheme="minorHAnsi"/>
                <w:lang w:val="fr-BE"/>
              </w:rPr>
            </w:pPr>
            <w:r w:rsidRPr="00524C8D">
              <w:rPr>
                <w:rFonts w:asciiTheme="minorHAnsi" w:hAnsiTheme="minorHAnsi" w:cstheme="minorHAnsi"/>
                <w:lang w:val="fr-BE"/>
              </w:rPr>
              <w:t>Eten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2E" w:rsidRPr="00524C8D" w:rsidRDefault="003F072E" w:rsidP="00524C8D">
            <w:pPr>
              <w:pStyle w:val="Kop3"/>
              <w:spacing w:before="100" w:beforeAutospacing="1" w:after="0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9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072E" w:rsidRPr="003F072E" w:rsidRDefault="003F072E" w:rsidP="00524C8D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17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9F30D9" w:rsidRDefault="003F072E" w:rsidP="009F30D9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9F30D9">
              <w:rPr>
                <w:rFonts w:asciiTheme="minorHAnsi" w:hAnsiTheme="minorHAnsi" w:cstheme="minorHAnsi"/>
                <w:sz w:val="20"/>
              </w:rPr>
              <w:t>kan alleen eten en drinken</w:t>
            </w:r>
          </w:p>
        </w:tc>
        <w:tc>
          <w:tcPr>
            <w:tcW w:w="177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9F30D9" w:rsidRDefault="003F072E" w:rsidP="009F30D9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9F30D9">
              <w:rPr>
                <w:rFonts w:asciiTheme="minorHAnsi" w:hAnsiTheme="minorHAnsi" w:cstheme="minorHAnsi"/>
                <w:sz w:val="20"/>
              </w:rPr>
              <w:t>heeft vooraf hulp nodig om te eten of te drinken</w:t>
            </w:r>
          </w:p>
        </w:tc>
        <w:tc>
          <w:tcPr>
            <w:tcW w:w="17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9F30D9" w:rsidRDefault="003F072E" w:rsidP="009F30D9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9F30D9">
              <w:rPr>
                <w:rFonts w:asciiTheme="minorHAnsi" w:hAnsiTheme="minorHAnsi" w:cstheme="minorHAnsi"/>
                <w:sz w:val="20"/>
              </w:rPr>
              <w:t>heeft gedeeltelijk hulp nodig tijdens het eten of drinken</w:t>
            </w:r>
          </w:p>
        </w:tc>
        <w:tc>
          <w:tcPr>
            <w:tcW w:w="177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72E" w:rsidRPr="009F30D9" w:rsidRDefault="003F072E" w:rsidP="009F30D9">
            <w:pPr>
              <w:rPr>
                <w:rFonts w:asciiTheme="minorHAnsi" w:hAnsiTheme="minorHAnsi" w:cstheme="minorHAnsi"/>
                <w:sz w:val="20"/>
              </w:rPr>
            </w:pPr>
            <w:r w:rsidRPr="009F30D9">
              <w:rPr>
                <w:rFonts w:asciiTheme="minorHAnsi" w:hAnsiTheme="minorHAnsi" w:cstheme="minorHAnsi"/>
                <w:sz w:val="20"/>
              </w:rPr>
              <w:t>de patiënt is volledig afhankelijk om te eten of te drinken</w:t>
            </w:r>
          </w:p>
        </w:tc>
      </w:tr>
    </w:tbl>
    <w:p w:rsidR="008D3884" w:rsidRDefault="008D3884" w:rsidP="00184C8A">
      <w:pPr>
        <w:rPr>
          <w:lang w:val="nl-BE"/>
        </w:rPr>
        <w:sectPr w:rsidR="008D3884" w:rsidSect="0026421A">
          <w:headerReference w:type="first" r:id="rId8"/>
          <w:footerReference w:type="first" r:id="rId9"/>
          <w:pgSz w:w="11906" w:h="16838"/>
          <w:pgMar w:top="2268" w:right="1418" w:bottom="709" w:left="1418" w:header="567" w:footer="567" w:gutter="0"/>
          <w:cols w:space="708"/>
          <w:titlePg/>
          <w:docGrid w:linePitch="360"/>
        </w:sectPr>
      </w:pPr>
    </w:p>
    <w:p w:rsidR="00184C8A" w:rsidRPr="003F072E" w:rsidRDefault="00184C8A" w:rsidP="00184C8A">
      <w:pPr>
        <w:rPr>
          <w:lang w:val="nl-BE"/>
        </w:rPr>
      </w:pPr>
    </w:p>
    <w:tbl>
      <w:tblPr>
        <w:tblStyle w:val="Tabelraster"/>
        <w:tblW w:w="10499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1484"/>
        <w:gridCol w:w="980"/>
        <w:gridCol w:w="966"/>
        <w:gridCol w:w="1750"/>
        <w:gridCol w:w="1777"/>
        <w:gridCol w:w="1764"/>
        <w:gridCol w:w="1778"/>
      </w:tblGrid>
      <w:tr w:rsidR="00A247BA" w:rsidRPr="00A247BA" w:rsidTr="00524C8D">
        <w:tc>
          <w:tcPr>
            <w:tcW w:w="1484" w:type="dxa"/>
            <w:tcMar>
              <w:top w:w="113" w:type="dxa"/>
              <w:bottom w:w="113" w:type="dxa"/>
            </w:tcMar>
            <w:vAlign w:val="center"/>
          </w:tcPr>
          <w:p w:rsidR="00A247BA" w:rsidRPr="00DD5B45" w:rsidRDefault="00A247BA" w:rsidP="00DD5B45">
            <w:pPr>
              <w:pStyle w:val="Kop3"/>
              <w:rPr>
                <w:rFonts w:asciiTheme="minorHAnsi" w:hAnsiTheme="minorHAnsi" w:cstheme="minorHAnsi"/>
                <w:lang w:val="fr-BE"/>
              </w:rPr>
            </w:pPr>
            <w:r w:rsidRPr="00DD5B45">
              <w:rPr>
                <w:rFonts w:asciiTheme="minorHAnsi" w:hAnsiTheme="minorHAnsi" w:cstheme="minorHAnsi"/>
                <w:lang w:val="fr-BE"/>
              </w:rPr>
              <w:t>Crit</w:t>
            </w:r>
            <w:r w:rsidR="003F072E" w:rsidRPr="00DD5B45">
              <w:rPr>
                <w:rFonts w:asciiTheme="minorHAnsi" w:hAnsiTheme="minorHAnsi" w:cstheme="minorHAnsi"/>
                <w:lang w:val="fr-BE"/>
              </w:rPr>
              <w:t>erium</w:t>
            </w:r>
          </w:p>
        </w:tc>
        <w:tc>
          <w:tcPr>
            <w:tcW w:w="980" w:type="dxa"/>
            <w:tcMar>
              <w:top w:w="113" w:type="dxa"/>
              <w:bottom w:w="113" w:type="dxa"/>
            </w:tcMar>
            <w:vAlign w:val="center"/>
          </w:tcPr>
          <w:p w:rsidR="00A247BA" w:rsidRPr="00DD5B45" w:rsidRDefault="00A247BA" w:rsidP="00DD5B45">
            <w:pPr>
              <w:pStyle w:val="Kop3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966" w:type="dxa"/>
            <w:tcMar>
              <w:top w:w="113" w:type="dxa"/>
              <w:bottom w:w="113" w:type="dxa"/>
            </w:tcMar>
            <w:vAlign w:val="center"/>
          </w:tcPr>
          <w:p w:rsidR="00A247BA" w:rsidRPr="00DD5B45" w:rsidRDefault="00A247BA" w:rsidP="00DD5B45">
            <w:pPr>
              <w:pStyle w:val="Kop3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1750" w:type="dxa"/>
            <w:tcMar>
              <w:top w:w="113" w:type="dxa"/>
              <w:bottom w:w="113" w:type="dxa"/>
            </w:tcMar>
            <w:vAlign w:val="center"/>
          </w:tcPr>
          <w:p w:rsidR="00A247BA" w:rsidRPr="00DD5B45" w:rsidRDefault="00A247BA" w:rsidP="00DD5B45">
            <w:pPr>
              <w:pStyle w:val="Kop3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DD5B45">
              <w:rPr>
                <w:rFonts w:asciiTheme="minorHAnsi" w:hAnsiTheme="minorHAnsi" w:cstheme="minorHAnsi"/>
                <w:lang w:val="fr-BE"/>
              </w:rPr>
              <w:t>1</w:t>
            </w:r>
          </w:p>
        </w:tc>
        <w:tc>
          <w:tcPr>
            <w:tcW w:w="1777" w:type="dxa"/>
            <w:tcMar>
              <w:top w:w="113" w:type="dxa"/>
              <w:bottom w:w="113" w:type="dxa"/>
            </w:tcMar>
            <w:vAlign w:val="center"/>
          </w:tcPr>
          <w:p w:rsidR="00A247BA" w:rsidRPr="00DD5B45" w:rsidRDefault="00A247BA" w:rsidP="00DD5B45">
            <w:pPr>
              <w:pStyle w:val="Kop3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DD5B45">
              <w:rPr>
                <w:rFonts w:asciiTheme="minorHAnsi" w:hAnsiTheme="minorHAnsi" w:cstheme="minorHAnsi"/>
                <w:lang w:val="fr-BE"/>
              </w:rPr>
              <w:t>2</w:t>
            </w:r>
          </w:p>
        </w:tc>
        <w:tc>
          <w:tcPr>
            <w:tcW w:w="1764" w:type="dxa"/>
            <w:tcMar>
              <w:top w:w="113" w:type="dxa"/>
              <w:bottom w:w="113" w:type="dxa"/>
            </w:tcMar>
            <w:vAlign w:val="center"/>
          </w:tcPr>
          <w:p w:rsidR="00A247BA" w:rsidRPr="00DD5B45" w:rsidRDefault="00A247BA" w:rsidP="00DD5B45">
            <w:pPr>
              <w:pStyle w:val="Kop3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DD5B45">
              <w:rPr>
                <w:rFonts w:asciiTheme="minorHAnsi" w:hAnsiTheme="minorHAnsi" w:cstheme="minorHAnsi"/>
                <w:lang w:val="fr-BE"/>
              </w:rPr>
              <w:t>3</w:t>
            </w:r>
          </w:p>
        </w:tc>
        <w:tc>
          <w:tcPr>
            <w:tcW w:w="1778" w:type="dxa"/>
            <w:tcMar>
              <w:top w:w="113" w:type="dxa"/>
              <w:bottom w:w="113" w:type="dxa"/>
            </w:tcMar>
            <w:vAlign w:val="center"/>
          </w:tcPr>
          <w:p w:rsidR="00A247BA" w:rsidRPr="00DD5B45" w:rsidRDefault="00A247BA" w:rsidP="00DD5B45">
            <w:pPr>
              <w:pStyle w:val="Kop3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DD5B45">
              <w:rPr>
                <w:rFonts w:asciiTheme="minorHAnsi" w:hAnsiTheme="minorHAnsi" w:cstheme="minorHAnsi"/>
                <w:lang w:val="fr-BE"/>
              </w:rPr>
              <w:t>4</w:t>
            </w:r>
          </w:p>
        </w:tc>
      </w:tr>
      <w:tr w:rsidR="003F072E" w:rsidRPr="003F072E" w:rsidTr="00524C8D">
        <w:tc>
          <w:tcPr>
            <w:tcW w:w="1484" w:type="dxa"/>
            <w:tcMar>
              <w:top w:w="113" w:type="dxa"/>
              <w:bottom w:w="113" w:type="dxa"/>
            </w:tcMar>
            <w:vAlign w:val="center"/>
          </w:tcPr>
          <w:p w:rsidR="003F072E" w:rsidRPr="00DD5B45" w:rsidRDefault="003F072E" w:rsidP="00DD5B45">
            <w:pPr>
              <w:pStyle w:val="Kop3"/>
              <w:rPr>
                <w:rFonts w:asciiTheme="minorHAnsi" w:hAnsiTheme="minorHAnsi" w:cstheme="minorHAnsi"/>
                <w:lang w:val="fr-BE"/>
              </w:rPr>
            </w:pPr>
            <w:proofErr w:type="spellStart"/>
            <w:r w:rsidRPr="00DD5B45">
              <w:rPr>
                <w:rFonts w:asciiTheme="minorHAnsi" w:hAnsiTheme="minorHAnsi" w:cstheme="minorHAnsi"/>
                <w:lang w:val="fr-BE"/>
              </w:rPr>
              <w:t>Tijd</w:t>
            </w:r>
            <w:proofErr w:type="spellEnd"/>
            <w:r w:rsidRPr="00DD5B45">
              <w:rPr>
                <w:rStyle w:val="Voetnootmarkering"/>
                <w:rFonts w:asciiTheme="minorHAnsi" w:hAnsiTheme="minorHAnsi" w:cstheme="minorHAnsi"/>
                <w:lang w:val="fr-BE"/>
              </w:rPr>
              <w:footnoteReference w:id="1"/>
            </w:r>
          </w:p>
        </w:tc>
        <w:tc>
          <w:tcPr>
            <w:tcW w:w="980" w:type="dxa"/>
            <w:tcMar>
              <w:top w:w="113" w:type="dxa"/>
              <w:bottom w:w="113" w:type="dxa"/>
            </w:tcMar>
            <w:vAlign w:val="center"/>
          </w:tcPr>
          <w:p w:rsidR="003F072E" w:rsidRPr="00A247BA" w:rsidRDefault="003F072E" w:rsidP="003F072E">
            <w:pPr>
              <w:jc w:val="center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966" w:type="dxa"/>
            <w:tcMar>
              <w:top w:w="113" w:type="dxa"/>
              <w:bottom w:w="113" w:type="dxa"/>
            </w:tcMar>
            <w:vAlign w:val="center"/>
          </w:tcPr>
          <w:p w:rsidR="003F072E" w:rsidRPr="00A247BA" w:rsidRDefault="003F072E" w:rsidP="003F072E">
            <w:pPr>
              <w:jc w:val="center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750" w:type="dxa"/>
            <w:tcMar>
              <w:top w:w="113" w:type="dxa"/>
              <w:bottom w:w="113" w:type="dxa"/>
            </w:tcMar>
          </w:tcPr>
          <w:p w:rsidR="003F072E" w:rsidRPr="009F30D9" w:rsidRDefault="003F072E" w:rsidP="009F30D9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9F30D9">
              <w:rPr>
                <w:rFonts w:asciiTheme="minorHAnsi" w:hAnsiTheme="minorHAnsi" w:cstheme="minorHAnsi"/>
                <w:sz w:val="20"/>
              </w:rPr>
              <w:t>geen probleem</w:t>
            </w:r>
          </w:p>
        </w:tc>
        <w:tc>
          <w:tcPr>
            <w:tcW w:w="1777" w:type="dxa"/>
            <w:tcMar>
              <w:top w:w="113" w:type="dxa"/>
              <w:bottom w:w="113" w:type="dxa"/>
            </w:tcMar>
          </w:tcPr>
          <w:p w:rsidR="003F072E" w:rsidRPr="009F30D9" w:rsidRDefault="003F072E" w:rsidP="009F30D9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9F30D9">
              <w:rPr>
                <w:rFonts w:asciiTheme="minorHAnsi" w:hAnsiTheme="minorHAnsi" w:cstheme="minorHAnsi"/>
                <w:sz w:val="20"/>
              </w:rPr>
              <w:t>nu en dan, zelden probleem</w:t>
            </w:r>
          </w:p>
        </w:tc>
        <w:tc>
          <w:tcPr>
            <w:tcW w:w="1764" w:type="dxa"/>
            <w:tcMar>
              <w:top w:w="113" w:type="dxa"/>
              <w:bottom w:w="113" w:type="dxa"/>
            </w:tcMar>
          </w:tcPr>
          <w:p w:rsidR="003F072E" w:rsidRPr="009F30D9" w:rsidRDefault="003F072E" w:rsidP="009F30D9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9F30D9">
              <w:rPr>
                <w:rFonts w:asciiTheme="minorHAnsi" w:hAnsiTheme="minorHAnsi" w:cstheme="minorHAnsi"/>
                <w:sz w:val="20"/>
              </w:rPr>
              <w:t>bijna elke dag probleem</w:t>
            </w:r>
          </w:p>
        </w:tc>
        <w:tc>
          <w:tcPr>
            <w:tcW w:w="1778" w:type="dxa"/>
            <w:tcMar>
              <w:top w:w="113" w:type="dxa"/>
              <w:bottom w:w="113" w:type="dxa"/>
            </w:tcMar>
          </w:tcPr>
          <w:p w:rsidR="003F072E" w:rsidRPr="009F30D9" w:rsidRDefault="003F072E" w:rsidP="009F30D9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9F30D9">
              <w:rPr>
                <w:rFonts w:asciiTheme="minorHAnsi" w:hAnsiTheme="minorHAnsi" w:cstheme="minorHAnsi"/>
                <w:sz w:val="20"/>
              </w:rPr>
              <w:t>volledig gedesoriënteerd of onmogelijk te evalueren</w:t>
            </w:r>
          </w:p>
        </w:tc>
      </w:tr>
      <w:tr w:rsidR="003F072E" w:rsidRPr="003F072E" w:rsidTr="00524C8D">
        <w:tc>
          <w:tcPr>
            <w:tcW w:w="1484" w:type="dxa"/>
            <w:tcMar>
              <w:top w:w="113" w:type="dxa"/>
              <w:bottom w:w="113" w:type="dxa"/>
            </w:tcMar>
            <w:vAlign w:val="center"/>
          </w:tcPr>
          <w:p w:rsidR="003F072E" w:rsidRPr="00DD5B45" w:rsidRDefault="003F072E" w:rsidP="00DD5B45">
            <w:pPr>
              <w:pStyle w:val="Kop3"/>
              <w:rPr>
                <w:rFonts w:asciiTheme="minorHAnsi" w:hAnsiTheme="minorHAnsi" w:cstheme="minorHAnsi"/>
                <w:lang w:val="fr-BE"/>
              </w:rPr>
            </w:pPr>
            <w:r w:rsidRPr="00DD5B45">
              <w:rPr>
                <w:rFonts w:asciiTheme="minorHAnsi" w:hAnsiTheme="minorHAnsi" w:cstheme="minorHAnsi"/>
                <w:lang w:val="fr-BE"/>
              </w:rPr>
              <w:t>Plaats</w:t>
            </w:r>
            <w:r w:rsidRPr="00DD5B45">
              <w:rPr>
                <w:rFonts w:asciiTheme="minorHAnsi" w:hAnsiTheme="minorHAnsi" w:cstheme="minorHAnsi"/>
                <w:vertAlign w:val="superscript"/>
                <w:lang w:val="fr-BE"/>
              </w:rPr>
              <w:t>1</w:t>
            </w:r>
          </w:p>
        </w:tc>
        <w:tc>
          <w:tcPr>
            <w:tcW w:w="980" w:type="dxa"/>
            <w:tcMar>
              <w:top w:w="113" w:type="dxa"/>
              <w:bottom w:w="113" w:type="dxa"/>
            </w:tcMar>
            <w:vAlign w:val="center"/>
          </w:tcPr>
          <w:p w:rsidR="003F072E" w:rsidRPr="00A247BA" w:rsidRDefault="003F072E" w:rsidP="003F072E">
            <w:pPr>
              <w:jc w:val="center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966" w:type="dxa"/>
            <w:tcMar>
              <w:top w:w="113" w:type="dxa"/>
              <w:bottom w:w="113" w:type="dxa"/>
            </w:tcMar>
            <w:vAlign w:val="center"/>
          </w:tcPr>
          <w:p w:rsidR="003F072E" w:rsidRPr="00A247BA" w:rsidRDefault="003F072E" w:rsidP="003F072E">
            <w:pPr>
              <w:jc w:val="center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1750" w:type="dxa"/>
            <w:tcMar>
              <w:top w:w="113" w:type="dxa"/>
              <w:bottom w:w="113" w:type="dxa"/>
            </w:tcMar>
          </w:tcPr>
          <w:p w:rsidR="003F072E" w:rsidRPr="009F30D9" w:rsidRDefault="003F072E" w:rsidP="009F30D9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9F30D9">
              <w:rPr>
                <w:rFonts w:asciiTheme="minorHAnsi" w:hAnsiTheme="minorHAnsi" w:cstheme="minorHAnsi"/>
                <w:sz w:val="20"/>
              </w:rPr>
              <w:t>geen probleem</w:t>
            </w:r>
          </w:p>
        </w:tc>
        <w:tc>
          <w:tcPr>
            <w:tcW w:w="1777" w:type="dxa"/>
            <w:tcMar>
              <w:top w:w="113" w:type="dxa"/>
              <w:bottom w:w="113" w:type="dxa"/>
            </w:tcMar>
          </w:tcPr>
          <w:p w:rsidR="003F072E" w:rsidRPr="009F30D9" w:rsidRDefault="003F072E" w:rsidP="009F30D9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9F30D9">
              <w:rPr>
                <w:rFonts w:asciiTheme="minorHAnsi" w:hAnsiTheme="minorHAnsi" w:cstheme="minorHAnsi"/>
                <w:sz w:val="20"/>
              </w:rPr>
              <w:t>nu en dan, zelden probleem</w:t>
            </w:r>
          </w:p>
        </w:tc>
        <w:tc>
          <w:tcPr>
            <w:tcW w:w="1764" w:type="dxa"/>
            <w:tcMar>
              <w:top w:w="113" w:type="dxa"/>
              <w:bottom w:w="113" w:type="dxa"/>
            </w:tcMar>
          </w:tcPr>
          <w:p w:rsidR="003F072E" w:rsidRPr="009F30D9" w:rsidRDefault="003F072E" w:rsidP="009F30D9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9F30D9">
              <w:rPr>
                <w:rFonts w:asciiTheme="minorHAnsi" w:hAnsiTheme="minorHAnsi" w:cstheme="minorHAnsi"/>
                <w:sz w:val="20"/>
              </w:rPr>
              <w:t>bijna elke dag probleem</w:t>
            </w:r>
          </w:p>
        </w:tc>
        <w:tc>
          <w:tcPr>
            <w:tcW w:w="1778" w:type="dxa"/>
            <w:tcMar>
              <w:top w:w="113" w:type="dxa"/>
              <w:bottom w:w="113" w:type="dxa"/>
            </w:tcMar>
          </w:tcPr>
          <w:p w:rsidR="003F072E" w:rsidRPr="009F30D9" w:rsidRDefault="003F072E" w:rsidP="009F30D9">
            <w:pPr>
              <w:spacing w:before="100" w:beforeAutospacing="1" w:after="0"/>
              <w:rPr>
                <w:rFonts w:asciiTheme="minorHAnsi" w:hAnsiTheme="minorHAnsi" w:cstheme="minorHAnsi"/>
                <w:sz w:val="20"/>
              </w:rPr>
            </w:pPr>
            <w:r w:rsidRPr="009F30D9">
              <w:rPr>
                <w:rFonts w:asciiTheme="minorHAnsi" w:hAnsiTheme="minorHAnsi" w:cstheme="minorHAnsi"/>
                <w:sz w:val="20"/>
              </w:rPr>
              <w:t>volledig gedesoriënteerd of onmogelijk te evalueren</w:t>
            </w:r>
          </w:p>
        </w:tc>
      </w:tr>
    </w:tbl>
    <w:p w:rsidR="00A247BA" w:rsidRPr="003F072E" w:rsidRDefault="00A247BA" w:rsidP="00184C8A">
      <w:pPr>
        <w:rPr>
          <w:lang w:val="nl-BE"/>
        </w:rPr>
      </w:pPr>
    </w:p>
    <w:p w:rsidR="00A9511B" w:rsidRPr="003F072E" w:rsidRDefault="00A9511B" w:rsidP="00A9511B">
      <w:pPr>
        <w:rPr>
          <w:lang w:val="nl-BE"/>
        </w:rPr>
      </w:pPr>
      <w:r w:rsidRPr="003F072E">
        <w:rPr>
          <w:lang w:val="nl-BE"/>
        </w:rPr>
        <w:t>O</w:t>
      </w:r>
      <w:r w:rsidR="003F072E" w:rsidRPr="003F072E">
        <w:rPr>
          <w:lang w:val="nl-BE"/>
        </w:rPr>
        <w:t>F</w:t>
      </w:r>
      <w:r w:rsidRPr="003F072E">
        <w:rPr>
          <w:lang w:val="nl-BE"/>
        </w:rPr>
        <w:t xml:space="preserve"> : </w:t>
      </w:r>
      <w:r w:rsidR="003F072E" w:rsidRPr="003F072E">
        <w:rPr>
          <w:lang w:val="nl-BE"/>
        </w:rPr>
        <w:t>de patiënt heeft een diagnose dementie op basis van een gespecialiseerd diagnostisch bilan op datum van</w:t>
      </w:r>
      <w:r w:rsidRPr="003F072E">
        <w:rPr>
          <w:lang w:val="nl-BE"/>
        </w:rPr>
        <w:t>:</w:t>
      </w:r>
    </w:p>
    <w:p w:rsidR="00A9511B" w:rsidRPr="003F072E" w:rsidRDefault="00B8663C" w:rsidP="00B8663C">
      <w:pPr>
        <w:tabs>
          <w:tab w:val="clear" w:pos="9072"/>
          <w:tab w:val="left" w:leader="dot" w:pos="14175"/>
        </w:tabs>
        <w:rPr>
          <w:lang w:val="nl-BE"/>
        </w:rPr>
      </w:pPr>
      <w:r w:rsidRPr="003F072E">
        <w:rPr>
          <w:lang w:val="nl-BE"/>
        </w:rPr>
        <w:tab/>
      </w:r>
    </w:p>
    <w:p w:rsidR="00A9511B" w:rsidRPr="003F072E" w:rsidRDefault="003F072E" w:rsidP="00A9511B">
      <w:pPr>
        <w:rPr>
          <w:lang w:val="nl-BE"/>
        </w:rPr>
      </w:pPr>
      <w:r w:rsidRPr="003F072E">
        <w:rPr>
          <w:lang w:val="nl-BE"/>
        </w:rPr>
        <w:t>Op basis van bovenstaande evaluatie wordt</w:t>
      </w:r>
      <w:r w:rsidR="00A9511B" w:rsidRPr="003F072E">
        <w:rPr>
          <w:lang w:val="nl-BE"/>
        </w:rPr>
        <w:t>:</w:t>
      </w:r>
    </w:p>
    <w:p w:rsidR="00A9511B" w:rsidRPr="009F30D9" w:rsidRDefault="009F30D9" w:rsidP="009F30D9">
      <w:pPr>
        <w:pStyle w:val="Lijstalinea"/>
        <w:rPr>
          <w:lang w:val="nl-BE"/>
        </w:rPr>
      </w:pPr>
      <w:r>
        <w:rPr>
          <w:lang w:val="nl-BE" w:eastAsia="fr-FR"/>
        </w:rPr>
        <w:t>[  ]</w:t>
      </w:r>
      <w:r>
        <w:rPr>
          <w:lang w:val="nl-BE" w:eastAsia="fr-FR"/>
        </w:rPr>
        <w:t xml:space="preserve"> </w:t>
      </w:r>
      <w:r w:rsidR="003F072E" w:rsidRPr="003F072E">
        <w:rPr>
          <w:lang w:val="nl-BE"/>
        </w:rPr>
        <w:t>cate</w:t>
      </w:r>
      <w:r>
        <w:rPr>
          <w:lang w:val="nl-BE"/>
        </w:rPr>
        <w:t>gorie O</w:t>
      </w:r>
      <w:r>
        <w:rPr>
          <w:lang w:val="nl-BE"/>
        </w:rPr>
        <w:br/>
      </w:r>
      <w:r w:rsidRPr="009F30D9">
        <w:rPr>
          <w:lang w:val="nl-BE" w:eastAsia="fr-FR"/>
        </w:rPr>
        <w:t>[  ]</w:t>
      </w:r>
      <w:r w:rsidRPr="009F30D9">
        <w:rPr>
          <w:lang w:val="nl-BE" w:eastAsia="fr-FR"/>
        </w:rPr>
        <w:t xml:space="preserve"> </w:t>
      </w:r>
      <w:r w:rsidR="00A9511B" w:rsidRPr="009F30D9">
        <w:rPr>
          <w:lang w:val="nl-BE"/>
        </w:rPr>
        <w:t>cat</w:t>
      </w:r>
      <w:r w:rsidR="003F072E" w:rsidRPr="009F30D9">
        <w:rPr>
          <w:lang w:val="nl-BE"/>
        </w:rPr>
        <w:t>e</w:t>
      </w:r>
      <w:r w:rsidRPr="009F30D9">
        <w:rPr>
          <w:lang w:val="nl-BE"/>
        </w:rPr>
        <w:t>gorie A</w:t>
      </w:r>
      <w:r w:rsidRPr="009F30D9">
        <w:rPr>
          <w:lang w:val="nl-BE"/>
        </w:rPr>
        <w:br/>
      </w:r>
      <w:r w:rsidRPr="009F30D9">
        <w:rPr>
          <w:lang w:val="nl-BE" w:eastAsia="fr-FR"/>
        </w:rPr>
        <w:t>[  ]</w:t>
      </w:r>
      <w:r w:rsidR="00A9511B" w:rsidRPr="009F30D9">
        <w:rPr>
          <w:lang w:val="nl-BE"/>
        </w:rPr>
        <w:t>cat</w:t>
      </w:r>
      <w:r w:rsidR="003F072E" w:rsidRPr="009F30D9">
        <w:rPr>
          <w:lang w:val="nl-BE"/>
        </w:rPr>
        <w:t>e</w:t>
      </w:r>
      <w:r>
        <w:rPr>
          <w:lang w:val="nl-BE"/>
        </w:rPr>
        <w:t>gorie B</w:t>
      </w:r>
      <w:r>
        <w:rPr>
          <w:lang w:val="nl-BE"/>
        </w:rPr>
        <w:br/>
      </w:r>
      <w:r>
        <w:rPr>
          <w:lang w:val="nl-BE" w:eastAsia="fr-FR"/>
        </w:rPr>
        <w:t>[  ]</w:t>
      </w:r>
      <w:r>
        <w:rPr>
          <w:lang w:val="nl-BE" w:eastAsia="fr-FR"/>
        </w:rPr>
        <w:t xml:space="preserve"> </w:t>
      </w:r>
      <w:r w:rsidR="00A9511B" w:rsidRPr="009F30D9">
        <w:rPr>
          <w:lang w:val="nl-BE"/>
        </w:rPr>
        <w:t>cat</w:t>
      </w:r>
      <w:r>
        <w:rPr>
          <w:lang w:val="nl-BE"/>
        </w:rPr>
        <w:t>egorie C</w:t>
      </w:r>
      <w:r>
        <w:rPr>
          <w:lang w:val="nl-BE"/>
        </w:rPr>
        <w:br/>
      </w:r>
      <w:r>
        <w:rPr>
          <w:lang w:val="nl-BE" w:eastAsia="fr-FR"/>
        </w:rPr>
        <w:t>[  ]</w:t>
      </w:r>
      <w:r w:rsidR="004C7F5A">
        <w:rPr>
          <w:lang w:val="nl-BE" w:eastAsia="fr-FR"/>
        </w:rPr>
        <w:t xml:space="preserve"> </w:t>
      </w:r>
      <w:r>
        <w:rPr>
          <w:lang w:val="nl-BE"/>
        </w:rPr>
        <w:t xml:space="preserve">categorie C dement </w:t>
      </w:r>
      <w:r>
        <w:rPr>
          <w:lang w:val="nl-BE"/>
        </w:rPr>
        <w:br/>
      </w:r>
      <w:r w:rsidR="004C7F5A">
        <w:rPr>
          <w:lang w:val="nl-BE" w:eastAsia="fr-FR"/>
        </w:rPr>
        <w:t>[  ]</w:t>
      </w:r>
      <w:r w:rsidR="004C7F5A">
        <w:rPr>
          <w:lang w:val="nl-BE" w:eastAsia="fr-FR"/>
        </w:rPr>
        <w:t xml:space="preserve"> </w:t>
      </w:r>
      <w:r w:rsidR="003F072E" w:rsidRPr="009F30D9">
        <w:rPr>
          <w:lang w:val="nl-BE"/>
        </w:rPr>
        <w:t>cate</w:t>
      </w:r>
      <w:r w:rsidR="00A9511B" w:rsidRPr="009F30D9">
        <w:rPr>
          <w:lang w:val="nl-BE"/>
        </w:rPr>
        <w:t xml:space="preserve">gorie D </w:t>
      </w:r>
      <w:bookmarkStart w:id="0" w:name="_Ref17448262"/>
      <w:r w:rsidR="003F072E" w:rsidRPr="009F30D9">
        <w:rPr>
          <w:lang w:val="nl-BE"/>
        </w:rPr>
        <w:t>aangevraagd</w:t>
      </w:r>
      <w:bookmarkEnd w:id="0"/>
    </w:p>
    <w:p w:rsidR="00A9511B" w:rsidRPr="003F072E" w:rsidRDefault="004C7F5A" w:rsidP="003F072E">
      <w:pPr>
        <w:pStyle w:val="Lijstalinea"/>
        <w:rPr>
          <w:lang w:val="nl-BE"/>
        </w:rPr>
      </w:pPr>
      <w:r>
        <w:rPr>
          <w:lang w:val="nl-BE" w:eastAsia="fr-FR"/>
        </w:rPr>
        <w:t>[  ]</w:t>
      </w:r>
      <w:r>
        <w:rPr>
          <w:lang w:val="nl-BE" w:eastAsia="fr-FR"/>
        </w:rPr>
        <w:t xml:space="preserve"> </w:t>
      </w:r>
      <w:r w:rsidR="003F072E" w:rsidRPr="003F072E">
        <w:rPr>
          <w:lang w:val="nl-BE"/>
        </w:rPr>
        <w:t xml:space="preserve">een opneming in een centrum voor </w:t>
      </w:r>
      <w:proofErr w:type="spellStart"/>
      <w:r w:rsidR="003F072E" w:rsidRPr="003F072E">
        <w:rPr>
          <w:lang w:val="nl-BE"/>
        </w:rPr>
        <w:t>dagverzorging</w:t>
      </w:r>
      <w:proofErr w:type="spellEnd"/>
      <w:r w:rsidR="003F072E" w:rsidRPr="003F072E">
        <w:rPr>
          <w:lang w:val="nl-BE"/>
        </w:rPr>
        <w:t xml:space="preserve"> aangevraagd</w:t>
      </w:r>
    </w:p>
    <w:p w:rsidR="00952C3B" w:rsidRPr="003F072E" w:rsidRDefault="00952C3B" w:rsidP="00952C3B">
      <w:pPr>
        <w:pStyle w:val="Kop2"/>
        <w:rPr>
          <w:lang w:val="nl-BE"/>
        </w:rPr>
      </w:pPr>
      <w:r w:rsidRPr="003F072E">
        <w:rPr>
          <w:lang w:val="nl-BE"/>
        </w:rPr>
        <w:t xml:space="preserve">B. </w:t>
      </w:r>
      <w:r w:rsidR="003F072E" w:rsidRPr="003F072E">
        <w:rPr>
          <w:lang w:val="nl-BE"/>
        </w:rPr>
        <w:t>Redenen die de wijziging van de categorie rechtvaardigen</w:t>
      </w:r>
    </w:p>
    <w:p w:rsidR="003F072E" w:rsidRPr="006E6C50" w:rsidRDefault="003F072E" w:rsidP="00925985">
      <w:pPr>
        <w:tabs>
          <w:tab w:val="clear" w:pos="9072"/>
          <w:tab w:val="left" w:leader="dot" w:pos="14175"/>
        </w:tabs>
        <w:rPr>
          <w:rStyle w:val="Intensievebenadrukking"/>
        </w:rPr>
      </w:pPr>
      <w:r w:rsidRPr="006E6C50">
        <w:rPr>
          <w:rStyle w:val="Intensievebenadrukking"/>
        </w:rPr>
        <w:t>Enkel in geval van toename</w:t>
      </w:r>
    </w:p>
    <w:p w:rsidR="00952C3B" w:rsidRPr="003F072E" w:rsidRDefault="00925985" w:rsidP="004C7F5A">
      <w:pPr>
        <w:rPr>
          <w:lang w:val="nl-BE"/>
        </w:rPr>
      </w:pPr>
      <w:r w:rsidRPr="003F072E">
        <w:rPr>
          <w:lang w:val="nl-BE"/>
        </w:rPr>
        <w:tab/>
      </w:r>
    </w:p>
    <w:p w:rsidR="00925985" w:rsidRDefault="00925985" w:rsidP="004C7F5A">
      <w:pPr>
        <w:rPr>
          <w:lang w:val="nl-BE"/>
        </w:rPr>
      </w:pPr>
      <w:r w:rsidRPr="003F072E">
        <w:rPr>
          <w:lang w:val="nl-BE"/>
        </w:rPr>
        <w:tab/>
      </w:r>
    </w:p>
    <w:p w:rsidR="004C7F5A" w:rsidRPr="003F072E" w:rsidRDefault="004C7F5A" w:rsidP="004C7F5A">
      <w:pPr>
        <w:pStyle w:val="Kop2"/>
        <w:rPr>
          <w:lang w:val="nl-BE"/>
        </w:rPr>
      </w:pPr>
      <w:r w:rsidRPr="003F072E">
        <w:rPr>
          <w:lang w:val="nl-BE"/>
        </w:rPr>
        <w:t>C. De Geneesheer</w:t>
      </w:r>
      <w:r w:rsidRPr="003F072E">
        <w:t xml:space="preserve"> </w:t>
      </w:r>
      <w:r w:rsidRPr="003F072E">
        <w:rPr>
          <w:lang w:val="nl-BE"/>
        </w:rPr>
        <w:t>of de verpleegkundige</w:t>
      </w:r>
    </w:p>
    <w:p w:rsidR="004C7F5A" w:rsidRPr="003F072E" w:rsidRDefault="004C7F5A" w:rsidP="004C7F5A">
      <w:pPr>
        <w:rPr>
          <w:i/>
          <w:lang w:val="nl-BE"/>
        </w:rPr>
      </w:pPr>
      <w:r w:rsidRPr="003F072E">
        <w:rPr>
          <w:i/>
          <w:lang w:val="nl-BE"/>
        </w:rPr>
        <w:t>De Geneesheer: vereist indien de categorie D wordt aangevraagd of toename afhankelijkheid minder dan 6 maanden na wijziging schaal tijdens de laatste controle</w:t>
      </w:r>
    </w:p>
    <w:tbl>
      <w:tblPr>
        <w:tblStyle w:val="Tabelraster"/>
        <w:tblW w:w="9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692"/>
        <w:gridCol w:w="2641"/>
      </w:tblGrid>
      <w:tr w:rsidR="004C7F5A" w:rsidRPr="00952C3B" w:rsidTr="004C7F5A">
        <w:trPr>
          <w:trHeight w:val="1973"/>
        </w:trPr>
        <w:tc>
          <w:tcPr>
            <w:tcW w:w="5211" w:type="dxa"/>
            <w:tcMar>
              <w:top w:w="113" w:type="dxa"/>
              <w:bottom w:w="113" w:type="dxa"/>
            </w:tcMar>
          </w:tcPr>
          <w:p w:rsidR="004C7F5A" w:rsidRPr="004C7F5A" w:rsidRDefault="004C7F5A" w:rsidP="00ED66BA">
            <w:pPr>
              <w:jc w:val="center"/>
              <w:rPr>
                <w:rFonts w:ascii="Calibri" w:hAnsi="Calibri" w:cs="Calibri"/>
                <w:lang w:val="nl-BE"/>
              </w:rPr>
            </w:pPr>
            <w:r w:rsidRPr="003F072E">
              <w:rPr>
                <w:rFonts w:ascii="Calibri" w:hAnsi="Calibri" w:cs="Calibri"/>
                <w:b/>
                <w:lang w:val="nl-BE"/>
              </w:rPr>
              <w:t>Naam en Riziv-nummer of stempel van de geneesheer</w:t>
            </w:r>
            <w:r w:rsidRPr="004C7F5A">
              <w:rPr>
                <w:rFonts w:ascii="Calibri" w:hAnsi="Calibri" w:cs="Calibri"/>
                <w:b/>
                <w:lang w:val="nl-BE"/>
              </w:rPr>
              <w:br/>
            </w:r>
            <w:r w:rsidR="006E6C50">
              <w:rPr>
                <w:rFonts w:ascii="Calibri" w:hAnsi="Calibri" w:cs="Calibri"/>
                <w:b/>
                <w:lang w:val="nl-BE"/>
              </w:rPr>
              <w:t>N</w:t>
            </w:r>
            <w:r w:rsidRPr="003F072E">
              <w:rPr>
                <w:rFonts w:ascii="Calibri" w:hAnsi="Calibri" w:cs="Calibri"/>
                <w:b/>
                <w:lang w:val="nl-BE"/>
              </w:rPr>
              <w:t>aam van de verantwoordelijke verpleegkundige</w:t>
            </w:r>
            <w:r w:rsidRPr="003F072E">
              <w:rPr>
                <w:rStyle w:val="Voetnootmarkering"/>
                <w:rFonts w:ascii="Calibri" w:hAnsi="Calibri" w:cs="Calibri"/>
                <w:b/>
                <w:vertAlign w:val="baseline"/>
                <w:lang w:val="nl-BE"/>
              </w:rPr>
              <w:t xml:space="preserve"> </w:t>
            </w:r>
          </w:p>
          <w:p w:rsidR="004C7F5A" w:rsidRPr="004C7F5A" w:rsidRDefault="004C7F5A" w:rsidP="00ED66BA">
            <w:pPr>
              <w:tabs>
                <w:tab w:val="clear" w:pos="9072"/>
                <w:tab w:val="left" w:leader="dot" w:pos="3969"/>
              </w:tabs>
              <w:jc w:val="center"/>
              <w:rPr>
                <w:rFonts w:ascii="Calibri" w:hAnsi="Calibri" w:cs="Calibri"/>
                <w:lang w:val="nl-BE"/>
              </w:rPr>
            </w:pPr>
            <w:r w:rsidRPr="004C7F5A">
              <w:rPr>
                <w:rFonts w:ascii="Calibri" w:hAnsi="Calibri" w:cs="Calibri"/>
                <w:lang w:val="nl-BE"/>
              </w:rPr>
              <w:tab/>
            </w:r>
            <w:r w:rsidRPr="004C7F5A">
              <w:rPr>
                <w:rFonts w:ascii="Calibri" w:hAnsi="Calibri" w:cs="Calibri"/>
                <w:lang w:val="nl-BE"/>
              </w:rPr>
              <w:tab/>
            </w:r>
          </w:p>
        </w:tc>
        <w:tc>
          <w:tcPr>
            <w:tcW w:w="1692" w:type="dxa"/>
            <w:tcMar>
              <w:top w:w="113" w:type="dxa"/>
              <w:bottom w:w="113" w:type="dxa"/>
            </w:tcMar>
          </w:tcPr>
          <w:p w:rsidR="004C7F5A" w:rsidRPr="004C7F5A" w:rsidRDefault="004C7F5A" w:rsidP="00ED66BA">
            <w:pPr>
              <w:jc w:val="center"/>
              <w:rPr>
                <w:rFonts w:ascii="Calibri" w:hAnsi="Calibri" w:cs="Calibri"/>
                <w:b/>
                <w:lang w:val="fr-BE"/>
              </w:rPr>
            </w:pPr>
            <w:proofErr w:type="spellStart"/>
            <w:r w:rsidRPr="004C7F5A">
              <w:rPr>
                <w:rFonts w:ascii="Calibri" w:hAnsi="Calibri" w:cs="Calibri"/>
                <w:b/>
                <w:lang w:val="fr-BE"/>
              </w:rPr>
              <w:t>Datum</w:t>
            </w:r>
            <w:proofErr w:type="spellEnd"/>
            <w:r w:rsidRPr="004C7F5A">
              <w:rPr>
                <w:rFonts w:ascii="Calibri" w:hAnsi="Calibri" w:cs="Calibri"/>
                <w:b/>
                <w:lang w:val="fr-BE"/>
              </w:rPr>
              <w:t>:</w:t>
            </w:r>
            <w:r w:rsidRPr="004C7F5A">
              <w:rPr>
                <w:rFonts w:ascii="Calibri" w:hAnsi="Calibri" w:cs="Calibri"/>
                <w:b/>
                <w:lang w:val="fr-BE"/>
              </w:rPr>
              <w:br/>
            </w:r>
          </w:p>
          <w:p w:rsidR="004C7F5A" w:rsidRPr="004C7F5A" w:rsidRDefault="004C7F5A" w:rsidP="00ED66BA">
            <w:pPr>
              <w:tabs>
                <w:tab w:val="clear" w:pos="9072"/>
                <w:tab w:val="left" w:leader="dot" w:pos="2268"/>
              </w:tabs>
              <w:jc w:val="center"/>
              <w:rPr>
                <w:rFonts w:ascii="Calibri" w:hAnsi="Calibri" w:cs="Calibri"/>
                <w:lang w:val="fr-BE"/>
              </w:rPr>
            </w:pPr>
            <w:r w:rsidRPr="004C7F5A">
              <w:rPr>
                <w:rFonts w:ascii="Calibri" w:hAnsi="Calibri" w:cs="Calibri"/>
                <w:lang w:val="fr-BE"/>
              </w:rPr>
              <w:tab/>
            </w:r>
          </w:p>
        </w:tc>
        <w:tc>
          <w:tcPr>
            <w:tcW w:w="2641" w:type="dxa"/>
            <w:tcMar>
              <w:top w:w="113" w:type="dxa"/>
              <w:bottom w:w="113" w:type="dxa"/>
            </w:tcMar>
          </w:tcPr>
          <w:p w:rsidR="004C7F5A" w:rsidRPr="004C7F5A" w:rsidRDefault="004C7F5A" w:rsidP="00ED66BA">
            <w:pPr>
              <w:jc w:val="center"/>
              <w:rPr>
                <w:rFonts w:ascii="Calibri" w:hAnsi="Calibri" w:cs="Calibri"/>
                <w:b/>
                <w:lang w:val="fr-BE"/>
              </w:rPr>
            </w:pPr>
            <w:proofErr w:type="spellStart"/>
            <w:r w:rsidRPr="003F072E">
              <w:rPr>
                <w:rFonts w:ascii="Calibri" w:hAnsi="Calibri" w:cs="Calibri"/>
                <w:b/>
                <w:lang w:val="fr-BE"/>
              </w:rPr>
              <w:t>Handtekening</w:t>
            </w:r>
            <w:proofErr w:type="spellEnd"/>
            <w:r w:rsidRPr="003F072E">
              <w:rPr>
                <w:rFonts w:ascii="Calibri" w:hAnsi="Calibri" w:cs="Calibri"/>
                <w:b/>
                <w:lang w:val="fr-BE"/>
              </w:rPr>
              <w:t>:</w:t>
            </w:r>
          </w:p>
        </w:tc>
      </w:tr>
    </w:tbl>
    <w:p w:rsidR="00925985" w:rsidRPr="003F072E" w:rsidRDefault="00925985" w:rsidP="00952C3B">
      <w:pPr>
        <w:rPr>
          <w:lang w:val="nl-BE"/>
        </w:rPr>
      </w:pPr>
    </w:p>
    <w:p w:rsidR="00925985" w:rsidRPr="003F072E" w:rsidRDefault="00925985" w:rsidP="00952C3B">
      <w:pPr>
        <w:rPr>
          <w:lang w:val="nl-BE"/>
        </w:rPr>
        <w:sectPr w:rsidR="00925985" w:rsidRPr="003F072E" w:rsidSect="008D3884">
          <w:headerReference w:type="first" r:id="rId10"/>
          <w:footerReference w:type="first" r:id="rId11"/>
          <w:pgSz w:w="11906" w:h="16838"/>
          <w:pgMar w:top="1418" w:right="1418" w:bottom="709" w:left="1418" w:header="567" w:footer="567" w:gutter="0"/>
          <w:cols w:space="708"/>
          <w:titlePg/>
          <w:docGrid w:linePitch="360"/>
        </w:sectPr>
      </w:pPr>
    </w:p>
    <w:p w:rsidR="003F072E" w:rsidRPr="009F30D9" w:rsidRDefault="003F072E" w:rsidP="00410640">
      <w:pPr>
        <w:pStyle w:val="Kop1"/>
        <w:rPr>
          <w:lang w:val="nl-BE"/>
        </w:rPr>
      </w:pPr>
      <w:r w:rsidRPr="003F072E">
        <w:rPr>
          <w:lang w:val="fr-BE"/>
        </w:rPr>
        <w:t>Categorieën van zorgenbehoevendheid</w:t>
      </w:r>
    </w:p>
    <w:p w:rsidR="003F072E" w:rsidRPr="003F072E" w:rsidRDefault="003F072E" w:rsidP="00410640">
      <w:pPr>
        <w:pStyle w:val="Kop2"/>
        <w:rPr>
          <w:lang w:val="nl-BE"/>
        </w:rPr>
      </w:pPr>
      <w:r w:rsidRPr="003F072E">
        <w:rPr>
          <w:lang w:val="nl-BE"/>
        </w:rPr>
        <w:t>RUSTOORD VOOR BEJAARDEN EN RUST- EN VERZORGINGTEHUIS</w:t>
      </w:r>
    </w:p>
    <w:p w:rsidR="00925985" w:rsidRDefault="003F072E" w:rsidP="00925985">
      <w:pPr>
        <w:rPr>
          <w:lang w:val="nl-BE"/>
        </w:rPr>
      </w:pPr>
      <w:r w:rsidRPr="003F072E">
        <w:rPr>
          <w:lang w:val="nl-BE"/>
        </w:rPr>
        <w:t xml:space="preserve">Op basis van het evaluatieschema, zoals opgenomen op de recto-zijde, worden de categorieën van </w:t>
      </w:r>
      <w:proofErr w:type="spellStart"/>
      <w:r w:rsidRPr="003F072E">
        <w:rPr>
          <w:lang w:val="nl-BE"/>
        </w:rPr>
        <w:t>zorgenbehoevendheid</w:t>
      </w:r>
      <w:proofErr w:type="spellEnd"/>
      <w:r w:rsidRPr="003F072E">
        <w:rPr>
          <w:lang w:val="nl-BE"/>
        </w:rPr>
        <w:t xml:space="preserve"> als volgt bepaald (een rechthebbende wordt als afhankelijk beschouwd als hij «3» of «4» scoort voor het desbetreffende criterium)</w:t>
      </w:r>
      <w:r w:rsidR="00925985" w:rsidRPr="003F072E">
        <w:rPr>
          <w:lang w:val="nl-BE"/>
        </w:rPr>
        <w:t>:</w:t>
      </w:r>
    </w:p>
    <w:p w:rsidR="00DD5B45" w:rsidRDefault="00DD5B45" w:rsidP="00DD5B45">
      <w:pPr>
        <w:pStyle w:val="Kop3"/>
        <w:rPr>
          <w:lang w:val="nl-BE"/>
        </w:rPr>
      </w:pPr>
      <w:r w:rsidRPr="00DD5B45">
        <w:rPr>
          <w:lang w:val="nl-BE"/>
        </w:rPr>
        <w:t>Categorie O</w:t>
      </w:r>
      <w:r>
        <w:rPr>
          <w:lang w:val="nl-BE"/>
        </w:rPr>
        <w:t>:</w:t>
      </w:r>
    </w:p>
    <w:p w:rsidR="00DD5B45" w:rsidRDefault="00DD5B45" w:rsidP="00DD5B45">
      <w:pPr>
        <w:rPr>
          <w:rFonts w:cs="Calibri"/>
        </w:rPr>
      </w:pPr>
      <w:r>
        <w:rPr>
          <w:lang w:val="nl-BE"/>
        </w:rPr>
        <w:t>D</w:t>
      </w:r>
      <w:r w:rsidRPr="003F072E">
        <w:rPr>
          <w:lang w:val="nl-BE"/>
        </w:rPr>
        <w:t>aarin zijn de rechthebbenden ondergebracht die:</w:t>
      </w:r>
      <w:r w:rsidRPr="00DD5B45">
        <w:rPr>
          <w:rFonts w:cs="Calibri"/>
        </w:rPr>
        <w:t>fysiek volledig onafhankelijk en niet dement zijn</w:t>
      </w:r>
    </w:p>
    <w:p w:rsidR="00DD5B45" w:rsidRPr="00DD5B45" w:rsidRDefault="00DD5B45" w:rsidP="00DD5B45">
      <w:pPr>
        <w:pStyle w:val="Kop3"/>
        <w:rPr>
          <w:lang w:val="nl-BE"/>
        </w:rPr>
      </w:pPr>
      <w:r w:rsidRPr="00DD5B45">
        <w:rPr>
          <w:lang w:val="nl-BE"/>
        </w:rPr>
        <w:t>Categorie A</w:t>
      </w:r>
    </w:p>
    <w:p w:rsidR="00DD5B45" w:rsidRPr="00DD5B45" w:rsidRDefault="00DD5B45" w:rsidP="00F90E37">
      <w:pPr>
        <w:spacing w:after="60"/>
        <w:rPr>
          <w:rFonts w:cs="Calibri"/>
          <w:lang w:val="nl-BE"/>
        </w:rPr>
      </w:pPr>
      <w:r>
        <w:rPr>
          <w:rFonts w:cs="Calibri"/>
          <w:lang w:val="nl-BE"/>
        </w:rPr>
        <w:t>D</w:t>
      </w:r>
      <w:r w:rsidRPr="00DD5B45">
        <w:rPr>
          <w:rFonts w:cs="Calibri"/>
          <w:lang w:val="nl-BE"/>
        </w:rPr>
        <w:t>aarin zijn de rechthebbenden ondergebracht die:</w:t>
      </w:r>
    </w:p>
    <w:p w:rsidR="00DD5B45" w:rsidRDefault="00DD5B45" w:rsidP="0033271B">
      <w:pPr>
        <w:pStyle w:val="Lijstalinea"/>
        <w:spacing w:after="0"/>
        <w:rPr>
          <w:rFonts w:cs="Calibri"/>
          <w:lang w:val="nl-BE"/>
        </w:rPr>
      </w:pPr>
      <w:r w:rsidRPr="00DD5B45">
        <w:rPr>
          <w:rFonts w:cs="Calibri"/>
          <w:lang w:val="nl-BE"/>
        </w:rPr>
        <w:t>fysiek afhankelijk zijn:</w:t>
      </w:r>
      <w:r>
        <w:rPr>
          <w:rFonts w:cs="Calibri"/>
          <w:lang w:val="nl-BE"/>
        </w:rPr>
        <w:t xml:space="preserve"> </w:t>
      </w:r>
    </w:p>
    <w:p w:rsidR="00DD5B45" w:rsidRDefault="00DD5B45" w:rsidP="00DD5B45">
      <w:pPr>
        <w:pStyle w:val="Lijstalinea"/>
        <w:numPr>
          <w:ilvl w:val="1"/>
          <w:numId w:val="5"/>
        </w:numPr>
        <w:rPr>
          <w:rFonts w:cs="Calibri"/>
          <w:lang w:val="nl-BE"/>
        </w:rPr>
      </w:pPr>
      <w:bookmarkStart w:id="1" w:name="_GoBack"/>
      <w:r w:rsidRPr="00DD5B45">
        <w:rPr>
          <w:rFonts w:cs="Calibri"/>
          <w:lang w:val="nl-BE"/>
        </w:rPr>
        <w:t>zij zijn afhankelijk om zich te wassen en/of te kleden</w:t>
      </w:r>
    </w:p>
    <w:bookmarkEnd w:id="1"/>
    <w:p w:rsidR="00DD5B45" w:rsidRDefault="00DD5B45" w:rsidP="0033271B">
      <w:pPr>
        <w:pStyle w:val="Lijstalinea"/>
        <w:spacing w:after="0"/>
        <w:rPr>
          <w:rFonts w:cs="Calibri"/>
          <w:lang w:val="nl-BE"/>
        </w:rPr>
      </w:pPr>
      <w:r w:rsidRPr="00DD5B45">
        <w:rPr>
          <w:rFonts w:cs="Calibri"/>
          <w:lang w:val="nl-BE"/>
        </w:rPr>
        <w:t>psychisch afhankelijk zijn</w:t>
      </w:r>
      <w:r>
        <w:rPr>
          <w:rFonts w:cs="Calibri"/>
          <w:lang w:val="nl-BE"/>
        </w:rPr>
        <w:t>:</w:t>
      </w:r>
    </w:p>
    <w:p w:rsidR="00DD5B45" w:rsidRPr="00DD5B45" w:rsidRDefault="00DD5B45" w:rsidP="0033271B">
      <w:pPr>
        <w:pStyle w:val="Lijstalinea"/>
        <w:numPr>
          <w:ilvl w:val="1"/>
          <w:numId w:val="5"/>
        </w:numPr>
        <w:spacing w:after="0"/>
        <w:rPr>
          <w:rFonts w:cs="Calibri"/>
          <w:lang w:val="nl-BE"/>
        </w:rPr>
      </w:pPr>
      <w:r w:rsidRPr="00DD5B45">
        <w:rPr>
          <w:lang w:val="nl-BE"/>
        </w:rPr>
        <w:t>zij zijn gedesoriënteerd in tijd en ruimte, én</w:t>
      </w:r>
    </w:p>
    <w:p w:rsidR="00DD5B45" w:rsidRDefault="00DD5B45" w:rsidP="00DD5B45">
      <w:pPr>
        <w:pStyle w:val="Lijstalinea"/>
        <w:numPr>
          <w:ilvl w:val="1"/>
          <w:numId w:val="5"/>
        </w:numPr>
        <w:rPr>
          <w:rFonts w:cs="Calibri"/>
          <w:lang w:val="nl-BE"/>
        </w:rPr>
      </w:pPr>
      <w:r w:rsidRPr="00DD5B45">
        <w:rPr>
          <w:lang w:val="nl-BE"/>
        </w:rPr>
        <w:t>zij zijn fysisch volledig</w:t>
      </w:r>
      <w:r w:rsidRPr="00DD5B45">
        <w:rPr>
          <w:rFonts w:cs="Calibri"/>
          <w:lang w:val="nl-BE"/>
        </w:rPr>
        <w:t xml:space="preserve"> onafhankelijk</w:t>
      </w:r>
    </w:p>
    <w:p w:rsidR="00DD5B45" w:rsidRDefault="00DD5B45" w:rsidP="00DD5B45">
      <w:pPr>
        <w:pStyle w:val="Kop3"/>
        <w:rPr>
          <w:lang w:val="nl-BE"/>
        </w:rPr>
      </w:pPr>
      <w:r w:rsidRPr="00DD5B45">
        <w:rPr>
          <w:lang w:val="nl-BE"/>
        </w:rPr>
        <w:t>Categorie B</w:t>
      </w:r>
    </w:p>
    <w:p w:rsidR="00DD5B45" w:rsidRPr="00DD5B45" w:rsidRDefault="00DD5B45" w:rsidP="00F90E37">
      <w:pPr>
        <w:spacing w:after="60"/>
        <w:rPr>
          <w:rFonts w:cs="Calibri"/>
          <w:lang w:val="nl-BE"/>
        </w:rPr>
      </w:pPr>
      <w:r>
        <w:rPr>
          <w:rFonts w:cs="Calibri"/>
          <w:lang w:val="nl-BE"/>
        </w:rPr>
        <w:t>D</w:t>
      </w:r>
      <w:r w:rsidRPr="00DD5B45">
        <w:rPr>
          <w:rFonts w:cs="Calibri"/>
          <w:lang w:val="nl-BE"/>
        </w:rPr>
        <w:t>aarin zijn de rechthebbenden ondergebracht die:</w:t>
      </w:r>
    </w:p>
    <w:p w:rsidR="00DD5B45" w:rsidRDefault="00DD5B45" w:rsidP="0033271B">
      <w:pPr>
        <w:pStyle w:val="Lijstalinea"/>
        <w:spacing w:after="0"/>
        <w:rPr>
          <w:rFonts w:cs="Calibri"/>
          <w:lang w:val="nl-BE"/>
        </w:rPr>
      </w:pPr>
      <w:r w:rsidRPr="00DD5B45">
        <w:rPr>
          <w:rFonts w:cs="Calibri"/>
          <w:lang w:val="nl-BE"/>
        </w:rPr>
        <w:t>fysiek afhankelijk zijn</w:t>
      </w:r>
      <w:r>
        <w:rPr>
          <w:rFonts w:cs="Calibri"/>
          <w:lang w:val="nl-BE"/>
        </w:rPr>
        <w:t xml:space="preserve">: </w:t>
      </w:r>
    </w:p>
    <w:p w:rsidR="00DD5B45" w:rsidRDefault="00DD5B45" w:rsidP="0033271B">
      <w:pPr>
        <w:pStyle w:val="Lijstalinea"/>
        <w:numPr>
          <w:ilvl w:val="1"/>
          <w:numId w:val="5"/>
        </w:numPr>
        <w:spacing w:after="0"/>
        <w:rPr>
          <w:rFonts w:cs="Calibri"/>
          <w:lang w:val="nl-BE"/>
        </w:rPr>
      </w:pPr>
      <w:r w:rsidRPr="00DD5B45">
        <w:rPr>
          <w:rFonts w:cs="Calibri"/>
          <w:lang w:val="nl-BE"/>
        </w:rPr>
        <w:t>zij zijn afhankelijk om zich te wassen en te kleden, én</w:t>
      </w:r>
    </w:p>
    <w:p w:rsidR="00DD5B45" w:rsidRDefault="00DD5B45" w:rsidP="00DD5B45">
      <w:pPr>
        <w:pStyle w:val="Lijstalinea"/>
        <w:numPr>
          <w:ilvl w:val="1"/>
          <w:numId w:val="5"/>
        </w:numPr>
        <w:rPr>
          <w:rFonts w:cs="Calibri"/>
          <w:lang w:val="nl-BE"/>
        </w:rPr>
      </w:pPr>
      <w:r w:rsidRPr="00DD5B45">
        <w:rPr>
          <w:rFonts w:cs="Calibri"/>
          <w:lang w:val="nl-BE"/>
        </w:rPr>
        <w:t>zij zijn afhankelijk voor de transfer en verplaatsingen en/of naar het toilet te  gaan</w:t>
      </w:r>
    </w:p>
    <w:p w:rsidR="00DD5B45" w:rsidRDefault="00DD5B45" w:rsidP="0033271B">
      <w:pPr>
        <w:pStyle w:val="Lijstalinea"/>
        <w:spacing w:after="0"/>
        <w:rPr>
          <w:lang w:val="nl-BE"/>
        </w:rPr>
      </w:pPr>
      <w:r w:rsidRPr="00DD5B45">
        <w:rPr>
          <w:lang w:val="nl-BE"/>
        </w:rPr>
        <w:t>psychisch afhankelijk zijn</w:t>
      </w:r>
      <w:r>
        <w:rPr>
          <w:lang w:val="nl-BE"/>
        </w:rPr>
        <w:t>:</w:t>
      </w:r>
    </w:p>
    <w:p w:rsidR="00DD5B45" w:rsidRDefault="00DD5B45" w:rsidP="0033271B">
      <w:pPr>
        <w:pStyle w:val="Lijstalinea"/>
        <w:numPr>
          <w:ilvl w:val="1"/>
          <w:numId w:val="5"/>
        </w:numPr>
        <w:spacing w:after="0"/>
        <w:rPr>
          <w:lang w:val="nl-BE"/>
        </w:rPr>
      </w:pPr>
      <w:r w:rsidRPr="00DD5B45">
        <w:rPr>
          <w:lang w:val="nl-BE"/>
        </w:rPr>
        <w:t>zij zijn gedesoriënteerd in tijd én ruimte, én</w:t>
      </w:r>
    </w:p>
    <w:p w:rsidR="00DD5B45" w:rsidRDefault="00DD5B45" w:rsidP="00DD5B45">
      <w:pPr>
        <w:pStyle w:val="Lijstalinea"/>
        <w:numPr>
          <w:ilvl w:val="1"/>
          <w:numId w:val="5"/>
        </w:numPr>
        <w:rPr>
          <w:lang w:val="nl-BE"/>
        </w:rPr>
      </w:pPr>
      <w:r w:rsidRPr="00DD5B45">
        <w:rPr>
          <w:lang w:val="nl-BE"/>
        </w:rPr>
        <w:t>zij zijn afhankelijk om zich te wassen en/of te kleden</w:t>
      </w:r>
    </w:p>
    <w:p w:rsidR="00DD5B45" w:rsidRDefault="00DD5B45" w:rsidP="00DD5B45">
      <w:pPr>
        <w:pStyle w:val="Kop3"/>
        <w:rPr>
          <w:lang w:val="fr-BE"/>
        </w:rPr>
      </w:pPr>
      <w:r w:rsidRPr="00DD5B45">
        <w:rPr>
          <w:lang w:val="fr-BE"/>
        </w:rPr>
        <w:t>Categorie C</w:t>
      </w:r>
    </w:p>
    <w:p w:rsidR="00DD5B45" w:rsidRPr="00DD5B45" w:rsidRDefault="00DD5B45" w:rsidP="00F90E37">
      <w:pPr>
        <w:spacing w:after="60"/>
        <w:rPr>
          <w:rFonts w:cs="Calibri"/>
          <w:lang w:val="nl-BE"/>
        </w:rPr>
      </w:pPr>
      <w:r>
        <w:rPr>
          <w:rFonts w:cs="Calibri"/>
          <w:lang w:val="nl-BE"/>
        </w:rPr>
        <w:t>Daarin zijn de</w:t>
      </w:r>
      <w:r w:rsidRPr="00DD5B45">
        <w:rPr>
          <w:rFonts w:cs="Calibri"/>
          <w:lang w:val="nl-BE"/>
        </w:rPr>
        <w:t xml:space="preserve"> rechthebbenden ondergebracht die</w:t>
      </w:r>
      <w:r>
        <w:rPr>
          <w:rFonts w:cs="Calibri"/>
          <w:lang w:val="nl-BE"/>
        </w:rPr>
        <w:t xml:space="preserve"> </w:t>
      </w:r>
      <w:r w:rsidRPr="00DD5B45">
        <w:rPr>
          <w:lang w:val="nl-BE"/>
        </w:rPr>
        <w:t>fysiek afhankelijk zijn</w:t>
      </w:r>
      <w:r>
        <w:rPr>
          <w:lang w:val="nl-BE"/>
        </w:rPr>
        <w:t>:</w:t>
      </w:r>
    </w:p>
    <w:p w:rsidR="00DD5B45" w:rsidRDefault="00DD5B45" w:rsidP="0033271B">
      <w:pPr>
        <w:pStyle w:val="Lijstalinea"/>
        <w:numPr>
          <w:ilvl w:val="1"/>
          <w:numId w:val="5"/>
        </w:numPr>
        <w:spacing w:after="0"/>
        <w:rPr>
          <w:lang w:val="nl-BE"/>
        </w:rPr>
      </w:pPr>
      <w:r w:rsidRPr="00DD5B45">
        <w:rPr>
          <w:lang w:val="nl-BE"/>
        </w:rPr>
        <w:t>zij zijn afhankelijk om zich te wassen en te kleden, én</w:t>
      </w:r>
    </w:p>
    <w:p w:rsidR="00DD5B45" w:rsidRDefault="00DD5B45" w:rsidP="0033271B">
      <w:pPr>
        <w:pStyle w:val="Lijstalinea"/>
        <w:numPr>
          <w:ilvl w:val="1"/>
          <w:numId w:val="5"/>
        </w:numPr>
        <w:spacing w:after="0"/>
        <w:rPr>
          <w:lang w:val="nl-BE"/>
        </w:rPr>
      </w:pPr>
      <w:r w:rsidRPr="00DD5B45">
        <w:rPr>
          <w:lang w:val="nl-BE"/>
        </w:rPr>
        <w:t>zij zijn afhankelijk voor de transfer en verplaatsingen en naar het toilet te gaan, én</w:t>
      </w:r>
    </w:p>
    <w:p w:rsidR="00DD5B45" w:rsidRDefault="00DD5B45" w:rsidP="00DD5B45">
      <w:pPr>
        <w:pStyle w:val="Lijstalinea"/>
        <w:numPr>
          <w:ilvl w:val="1"/>
          <w:numId w:val="5"/>
        </w:numPr>
        <w:rPr>
          <w:lang w:val="nl-BE"/>
        </w:rPr>
      </w:pPr>
      <w:r w:rsidRPr="00DD5B45">
        <w:rPr>
          <w:lang w:val="nl-BE"/>
        </w:rPr>
        <w:t>zij zijn afhankelijk wegens incontinentie en/of om te eten</w:t>
      </w:r>
    </w:p>
    <w:p w:rsidR="00DD5B45" w:rsidRDefault="00DD5B45" w:rsidP="00DD5B45">
      <w:pPr>
        <w:pStyle w:val="Kop3"/>
        <w:rPr>
          <w:lang w:val="fr-BE"/>
        </w:rPr>
      </w:pPr>
      <w:r w:rsidRPr="00DD5B45">
        <w:rPr>
          <w:lang w:val="fr-BE"/>
        </w:rPr>
        <w:t>Categorie D</w:t>
      </w:r>
    </w:p>
    <w:p w:rsidR="00DD5B45" w:rsidRDefault="00DD5B45" w:rsidP="00DD5B45">
      <w:pPr>
        <w:rPr>
          <w:lang w:val="nl-BE"/>
        </w:rPr>
      </w:pPr>
      <w:r w:rsidRPr="00DD5B45">
        <w:rPr>
          <w:lang w:val="nl-BE"/>
        </w:rPr>
        <w:t>Daarin zijn de rechthebbenden gerangschikt waarvoor op basis van een gespecialiseerd diagnostisch bilan voor dementie uitgevoerd door een geneesheer-specialist in de neurologie, in de psychiatrie of in de geriatrie, de diagnose van dementie is vastgesteld</w:t>
      </w:r>
    </w:p>
    <w:p w:rsidR="00DD5B45" w:rsidRPr="00DD5B45" w:rsidRDefault="00DD5B45" w:rsidP="00DD5B45">
      <w:pPr>
        <w:pStyle w:val="Kop3"/>
        <w:rPr>
          <w:lang w:val="nl-BE"/>
        </w:rPr>
      </w:pPr>
      <w:r w:rsidRPr="00DD5B45">
        <w:rPr>
          <w:lang w:val="nl-BE"/>
        </w:rPr>
        <w:t>Categorie C dement</w:t>
      </w:r>
    </w:p>
    <w:p w:rsidR="00DD5B45" w:rsidRPr="00F90E37" w:rsidRDefault="00DD5B45" w:rsidP="00F90E37">
      <w:pPr>
        <w:spacing w:after="60"/>
      </w:pPr>
      <w:r>
        <w:rPr>
          <w:lang w:val="nl-BE"/>
        </w:rPr>
        <w:t>D</w:t>
      </w:r>
      <w:r w:rsidRPr="00DD5B45">
        <w:rPr>
          <w:lang w:val="nl-BE"/>
        </w:rPr>
        <w:t xml:space="preserve">aarin </w:t>
      </w:r>
      <w:r w:rsidRPr="00F90E37">
        <w:rPr>
          <w:lang w:val="nl-BE"/>
        </w:rPr>
        <w:t>zijn de r</w:t>
      </w:r>
      <w:proofErr w:type="spellStart"/>
      <w:r w:rsidRPr="00F90E37">
        <w:t>echthebbenden</w:t>
      </w:r>
      <w:proofErr w:type="spellEnd"/>
      <w:r w:rsidRPr="00F90E37">
        <w:t xml:space="preserve"> ondergebracht die psychisch afhankelijk zijn:</w:t>
      </w:r>
    </w:p>
    <w:p w:rsidR="00DD5B45" w:rsidRPr="00F90E37" w:rsidRDefault="00DD5B45" w:rsidP="00F90E37">
      <w:pPr>
        <w:pStyle w:val="Lijstalinea"/>
        <w:numPr>
          <w:ilvl w:val="1"/>
          <w:numId w:val="5"/>
        </w:numPr>
        <w:spacing w:after="0"/>
      </w:pPr>
      <w:r w:rsidRPr="00F90E37">
        <w:t>zij zijn gedesoriënteerd in tijd én ruimte, of</w:t>
      </w:r>
    </w:p>
    <w:p w:rsidR="00DD5B45" w:rsidRPr="00F90E37" w:rsidRDefault="00DD5B45" w:rsidP="00F90E37">
      <w:pPr>
        <w:pStyle w:val="Lijstalinea"/>
        <w:numPr>
          <w:ilvl w:val="1"/>
          <w:numId w:val="5"/>
        </w:numPr>
        <w:spacing w:after="0"/>
      </w:pPr>
      <w:r w:rsidRPr="00F90E37">
        <w:rPr>
          <w:lang w:val="nl-BE"/>
        </w:rPr>
        <w:t>zij hebben een diagnose dementie op basis van een gespecialiseerd diagnostisch bilan voor dementie uitgevoerd door een geneesheer-specialist, én</w:t>
      </w:r>
    </w:p>
    <w:p w:rsidR="00DD5B45" w:rsidRPr="00F90E37" w:rsidRDefault="00DD5B45" w:rsidP="00F90E37">
      <w:pPr>
        <w:pStyle w:val="Lijstalinea"/>
        <w:numPr>
          <w:ilvl w:val="1"/>
          <w:numId w:val="5"/>
        </w:numPr>
        <w:spacing w:after="0"/>
      </w:pPr>
      <w:r w:rsidRPr="00F90E37">
        <w:rPr>
          <w:lang w:val="nl-BE"/>
        </w:rPr>
        <w:t>zij zijn afhankelijk om zich te wassen en te kleden, én</w:t>
      </w:r>
    </w:p>
    <w:p w:rsidR="00DD5B45" w:rsidRDefault="00DD5B45" w:rsidP="00F90E37">
      <w:pPr>
        <w:pStyle w:val="Lijstalinea"/>
        <w:numPr>
          <w:ilvl w:val="1"/>
          <w:numId w:val="5"/>
        </w:numPr>
        <w:spacing w:after="0"/>
        <w:rPr>
          <w:lang w:val="nl-BE"/>
        </w:rPr>
      </w:pPr>
      <w:r w:rsidRPr="00F90E37">
        <w:rPr>
          <w:lang w:val="nl-BE"/>
        </w:rPr>
        <w:t>zij zijn afhankelijk wegens</w:t>
      </w:r>
      <w:r w:rsidRPr="00DD5B45">
        <w:rPr>
          <w:lang w:val="nl-BE"/>
        </w:rPr>
        <w:t xml:space="preserve"> incontinentie, én</w:t>
      </w:r>
    </w:p>
    <w:p w:rsidR="009417D3" w:rsidRPr="00DD5B45" w:rsidRDefault="00DD5B45" w:rsidP="00DD5B45">
      <w:pPr>
        <w:pStyle w:val="Lijstalinea"/>
        <w:numPr>
          <w:ilvl w:val="1"/>
          <w:numId w:val="5"/>
        </w:numPr>
        <w:rPr>
          <w:lang w:val="nl-BE"/>
        </w:rPr>
      </w:pPr>
      <w:r w:rsidRPr="00DD5B45">
        <w:rPr>
          <w:lang w:val="nl-BE"/>
        </w:rPr>
        <w:t>zij zijn afhankelijk voor de transfer en verplaatsingen en/of om naar het toilet te gaan en/of om te eten.</w:t>
      </w:r>
    </w:p>
    <w:p w:rsidR="00115ACB" w:rsidRPr="00115ACB" w:rsidRDefault="00115ACB" w:rsidP="00DD5B45">
      <w:pPr>
        <w:pStyle w:val="Kop1"/>
        <w:rPr>
          <w:lang w:val="nl-BE"/>
        </w:rPr>
      </w:pPr>
      <w:r w:rsidRPr="00115ACB">
        <w:rPr>
          <w:lang w:val="nl-BE"/>
        </w:rPr>
        <w:t>Afhankelijkheidscriteria</w:t>
      </w:r>
    </w:p>
    <w:p w:rsidR="00115ACB" w:rsidRPr="00477173" w:rsidRDefault="00115ACB" w:rsidP="00DD5B45">
      <w:pPr>
        <w:pStyle w:val="Kop2"/>
        <w:rPr>
          <w:lang w:val="nl-BE"/>
        </w:rPr>
      </w:pPr>
      <w:r w:rsidRPr="00477173">
        <w:rPr>
          <w:lang w:val="nl-BE"/>
        </w:rPr>
        <w:t>CENTRUM VOOR DAGVERZORGING</w:t>
      </w:r>
    </w:p>
    <w:p w:rsidR="0049497D" w:rsidRPr="00115ACB" w:rsidRDefault="00115ACB" w:rsidP="0049497D">
      <w:pPr>
        <w:rPr>
          <w:lang w:val="nl-BE"/>
        </w:rPr>
      </w:pPr>
      <w:r w:rsidRPr="00115ACB">
        <w:rPr>
          <w:lang w:val="nl-BE"/>
        </w:rPr>
        <w:t>De rechthebbende moet beantwoorden aan de hierna vermelde afhankelijkheidscriteria :</w:t>
      </w:r>
    </w:p>
    <w:p w:rsidR="00DD5B45" w:rsidRDefault="00115ACB" w:rsidP="00115ACB">
      <w:pPr>
        <w:pStyle w:val="Lijstalinea"/>
        <w:rPr>
          <w:lang w:val="nl-BE"/>
        </w:rPr>
      </w:pPr>
      <w:r w:rsidRPr="00115ACB">
        <w:rPr>
          <w:lang w:val="nl-BE"/>
        </w:rPr>
        <w:t>ofwel is hij fysiek afhankelijk</w:t>
      </w:r>
      <w:r w:rsidR="00DD5B45">
        <w:rPr>
          <w:lang w:val="nl-BE"/>
        </w:rPr>
        <w:t>:</w:t>
      </w:r>
    </w:p>
    <w:p w:rsidR="00DD5B45" w:rsidRDefault="00115ACB" w:rsidP="00DD5B45">
      <w:pPr>
        <w:pStyle w:val="Lijstalinea"/>
        <w:numPr>
          <w:ilvl w:val="1"/>
          <w:numId w:val="5"/>
        </w:numPr>
        <w:rPr>
          <w:lang w:val="nl-BE"/>
        </w:rPr>
      </w:pPr>
      <w:r w:rsidRPr="00115ACB">
        <w:rPr>
          <w:lang w:val="nl-BE"/>
        </w:rPr>
        <w:t>hij is afhankelijk om zich te wassen en te kleden, én</w:t>
      </w:r>
    </w:p>
    <w:p w:rsidR="0049497D" w:rsidRPr="00115ACB" w:rsidRDefault="00115ACB" w:rsidP="00DD5B45">
      <w:pPr>
        <w:pStyle w:val="Lijstalinea"/>
        <w:numPr>
          <w:ilvl w:val="1"/>
          <w:numId w:val="5"/>
        </w:numPr>
        <w:rPr>
          <w:lang w:val="nl-BE"/>
        </w:rPr>
      </w:pPr>
      <w:r w:rsidRPr="00115ACB">
        <w:rPr>
          <w:lang w:val="nl-BE"/>
        </w:rPr>
        <w:t>hij is afhankelijk voor transfer en verplaatsingen en/of naar het toilet te gaan</w:t>
      </w:r>
    </w:p>
    <w:p w:rsidR="00DD5B45" w:rsidRDefault="00115ACB" w:rsidP="00115ACB">
      <w:pPr>
        <w:pStyle w:val="Lijstalinea"/>
        <w:rPr>
          <w:lang w:val="nl-BE"/>
        </w:rPr>
      </w:pPr>
      <w:r w:rsidRPr="00115ACB">
        <w:rPr>
          <w:lang w:val="nl-BE"/>
        </w:rPr>
        <w:t>ofwel is hij psychisch afhankelijk</w:t>
      </w:r>
      <w:r w:rsidR="00DD5B45">
        <w:rPr>
          <w:lang w:val="nl-BE"/>
        </w:rPr>
        <w:t>:</w:t>
      </w:r>
    </w:p>
    <w:p w:rsidR="00DD5B45" w:rsidRDefault="00115ACB" w:rsidP="00DD5B45">
      <w:pPr>
        <w:pStyle w:val="Lijstalinea"/>
        <w:numPr>
          <w:ilvl w:val="1"/>
          <w:numId w:val="5"/>
        </w:numPr>
        <w:rPr>
          <w:lang w:val="nl-BE"/>
        </w:rPr>
      </w:pPr>
      <w:r w:rsidRPr="00115ACB">
        <w:rPr>
          <w:lang w:val="nl-BE"/>
        </w:rPr>
        <w:t>hij is gedesoriënteerd in tijd en ruimte, én</w:t>
      </w:r>
    </w:p>
    <w:p w:rsidR="0049497D" w:rsidRPr="00115ACB" w:rsidRDefault="00115ACB" w:rsidP="00DD5B45">
      <w:pPr>
        <w:pStyle w:val="Lijstalinea"/>
        <w:numPr>
          <w:ilvl w:val="1"/>
          <w:numId w:val="5"/>
        </w:numPr>
        <w:rPr>
          <w:lang w:val="nl-BE"/>
        </w:rPr>
      </w:pPr>
      <w:r w:rsidRPr="00115ACB">
        <w:rPr>
          <w:lang w:val="nl-BE"/>
        </w:rPr>
        <w:t>hij is afhankelijk om zich te wassen en/of te kleden</w:t>
      </w:r>
    </w:p>
    <w:p w:rsidR="0049497D" w:rsidRPr="00115ACB" w:rsidRDefault="00115ACB" w:rsidP="00115ACB">
      <w:pPr>
        <w:pStyle w:val="Lijstalinea"/>
        <w:rPr>
          <w:lang w:val="nl-BE"/>
        </w:rPr>
      </w:pPr>
      <w:r w:rsidRPr="00115ACB">
        <w:rPr>
          <w:lang w:val="nl-BE"/>
        </w:rPr>
        <w:t>ofwel op basis van een gespecialiseerd diagnostisch bilan voor dementie dat werd uitgevoerd door een geneesheer-specialist in de neurologie, in de psychiatrie of in de geriatrie, de diagnose voor dementie is vastgesteld</w:t>
      </w:r>
      <w:r w:rsidR="0049497D" w:rsidRPr="00115ACB">
        <w:rPr>
          <w:lang w:val="nl-BE"/>
        </w:rPr>
        <w:t>.</w:t>
      </w:r>
    </w:p>
    <w:sectPr w:rsidR="0049497D" w:rsidRPr="00115ACB" w:rsidSect="00F90E37">
      <w:headerReference w:type="first" r:id="rId12"/>
      <w:footerReference w:type="first" r:id="rId13"/>
      <w:pgSz w:w="11906" w:h="16838"/>
      <w:pgMar w:top="1418" w:right="1418" w:bottom="1134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CA" w:rsidRDefault="005367CA" w:rsidP="00E467A7">
      <w:r>
        <w:separator/>
      </w:r>
    </w:p>
  </w:endnote>
  <w:endnote w:type="continuationSeparator" w:id="0">
    <w:p w:rsidR="005367CA" w:rsidRDefault="005367CA" w:rsidP="00E4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Tahoma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4E" w:rsidRPr="00246767" w:rsidRDefault="00FF3CE7" w:rsidP="00246767">
    <w:pPr>
      <w:pStyle w:val="Voettekst"/>
      <w:jc w:val="center"/>
    </w:pPr>
    <w:hyperlink r:id="rId1" w:history="1">
      <w:r w:rsidR="00246767" w:rsidRPr="00586C17">
        <w:rPr>
          <w:rFonts w:cs="Calibri"/>
          <w:sz w:val="20"/>
        </w:rPr>
        <w:t>www.iriscare.brussels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84" w:rsidRPr="008D3884" w:rsidRDefault="008D3884" w:rsidP="008D388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3B" w:rsidRPr="00246767" w:rsidRDefault="00952C3B" w:rsidP="00246767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CA" w:rsidRDefault="005367CA" w:rsidP="00E467A7">
      <w:r>
        <w:separator/>
      </w:r>
    </w:p>
  </w:footnote>
  <w:footnote w:type="continuationSeparator" w:id="0">
    <w:p w:rsidR="005367CA" w:rsidRDefault="005367CA" w:rsidP="00E467A7">
      <w:r>
        <w:continuationSeparator/>
      </w:r>
    </w:p>
  </w:footnote>
  <w:footnote w:id="1">
    <w:p w:rsidR="003F072E" w:rsidRPr="003F072E" w:rsidRDefault="003F072E" w:rsidP="004C7F5A">
      <w:pPr>
        <w:pStyle w:val="Voettekst"/>
        <w:rPr>
          <w:lang w:val="nl-BE"/>
        </w:rPr>
      </w:pPr>
      <w:r>
        <w:rPr>
          <w:rStyle w:val="Voetnootmarkering"/>
        </w:rPr>
        <w:footnoteRef/>
      </w:r>
      <w:r w:rsidRPr="003F072E">
        <w:rPr>
          <w:lang w:val="nl-BE"/>
        </w:rPr>
        <w:t xml:space="preserve"> Niet invullen indien de patiënt een diagnose dementie heeft op basis van een gespecialiseerd diagnostisch bilan.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56C" w:rsidRPr="00A8139F" w:rsidRDefault="00FF3CE7" w:rsidP="009055EC">
    <w:pPr>
      <w:pStyle w:val="Koptekst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70.9pt;margin-top:28.35pt;width:78.5pt;height:71pt;z-index:251659264;mso-left-percent:-10001;mso-top-percent:-10001;mso-position-horizontal:absolute;mso-position-horizontal-relative:page;mso-position-vertical:absolute;mso-position-vertical-relative:page;mso-left-percent:-10001;mso-top-percent:-10001">
          <v:imagedata r:id="rId1" o:title="Iriscare"/>
          <w10:wrap type="topAndBottom" anchorx="page" anchory="margin"/>
        </v:shape>
      </w:pict>
    </w:r>
    <w:r w:rsidR="003F072E">
      <w:t>Bijlage</w:t>
    </w:r>
    <w:r w:rsidR="00296066">
      <w:t xml:space="preserve"> 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84" w:rsidRPr="008D3884" w:rsidRDefault="008D3884" w:rsidP="008D388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3B" w:rsidRPr="00A8139F" w:rsidRDefault="00952C3B" w:rsidP="0029606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;visibility:visible" o:bullet="t">
        <v:imagedata r:id="rId1" o:title=""/>
      </v:shape>
    </w:pict>
  </w:numPicBullet>
  <w:abstractNum w:abstractNumId="0" w15:restartNumberingAfterBreak="0">
    <w:nsid w:val="0BB8318F"/>
    <w:multiLevelType w:val="hybridMultilevel"/>
    <w:tmpl w:val="7EF29D52"/>
    <w:lvl w:ilvl="0" w:tplc="CFDCD0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B06"/>
    <w:multiLevelType w:val="hybridMultilevel"/>
    <w:tmpl w:val="CEDA16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DA6"/>
    <w:multiLevelType w:val="hybridMultilevel"/>
    <w:tmpl w:val="4E5EFA22"/>
    <w:lvl w:ilvl="0" w:tplc="A67A213A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71DCD"/>
    <w:multiLevelType w:val="hybridMultilevel"/>
    <w:tmpl w:val="D9B0D60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10EBD"/>
    <w:multiLevelType w:val="hybridMultilevel"/>
    <w:tmpl w:val="3E62866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A01D0"/>
    <w:multiLevelType w:val="hybridMultilevel"/>
    <w:tmpl w:val="6010B8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904AE"/>
    <w:multiLevelType w:val="hybridMultilevel"/>
    <w:tmpl w:val="86305C66"/>
    <w:lvl w:ilvl="0" w:tplc="C9D69CC2">
      <w:start w:val="1"/>
      <w:numFmt w:val="bullet"/>
      <w:lvlText w:val="»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91F14"/>
    <w:multiLevelType w:val="hybridMultilevel"/>
    <w:tmpl w:val="C128BB38"/>
    <w:lvl w:ilvl="0" w:tplc="080641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EB2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dit="readOnly" w:enforcement="0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CF9"/>
    <w:rsid w:val="00004936"/>
    <w:rsid w:val="00005C6A"/>
    <w:rsid w:val="00015D31"/>
    <w:rsid w:val="00016112"/>
    <w:rsid w:val="0001657F"/>
    <w:rsid w:val="00017BAE"/>
    <w:rsid w:val="00021598"/>
    <w:rsid w:val="00022696"/>
    <w:rsid w:val="00024D5F"/>
    <w:rsid w:val="000273BF"/>
    <w:rsid w:val="00030335"/>
    <w:rsid w:val="00031856"/>
    <w:rsid w:val="00034656"/>
    <w:rsid w:val="00036B96"/>
    <w:rsid w:val="000372CC"/>
    <w:rsid w:val="00040A48"/>
    <w:rsid w:val="0004563B"/>
    <w:rsid w:val="000517F0"/>
    <w:rsid w:val="00054CF8"/>
    <w:rsid w:val="0005553B"/>
    <w:rsid w:val="000572D2"/>
    <w:rsid w:val="00057F69"/>
    <w:rsid w:val="00062FDA"/>
    <w:rsid w:val="00064C99"/>
    <w:rsid w:val="000656A0"/>
    <w:rsid w:val="00070A9C"/>
    <w:rsid w:val="00072CB7"/>
    <w:rsid w:val="00077E93"/>
    <w:rsid w:val="0008324A"/>
    <w:rsid w:val="0008373F"/>
    <w:rsid w:val="00090DE4"/>
    <w:rsid w:val="000957B6"/>
    <w:rsid w:val="000977C4"/>
    <w:rsid w:val="000A3C9D"/>
    <w:rsid w:val="000A3D08"/>
    <w:rsid w:val="000A44E5"/>
    <w:rsid w:val="000B1D55"/>
    <w:rsid w:val="000C0F3F"/>
    <w:rsid w:val="000C13D9"/>
    <w:rsid w:val="000C17ED"/>
    <w:rsid w:val="000C2864"/>
    <w:rsid w:val="000C3F7B"/>
    <w:rsid w:val="000C62AA"/>
    <w:rsid w:val="000C654B"/>
    <w:rsid w:val="000C6D40"/>
    <w:rsid w:val="000D1C0A"/>
    <w:rsid w:val="000D4481"/>
    <w:rsid w:val="000D4559"/>
    <w:rsid w:val="000D5A7B"/>
    <w:rsid w:val="000D640E"/>
    <w:rsid w:val="000E4ADA"/>
    <w:rsid w:val="000E595B"/>
    <w:rsid w:val="000E75AE"/>
    <w:rsid w:val="000F27B7"/>
    <w:rsid w:val="000F2A18"/>
    <w:rsid w:val="000F3002"/>
    <w:rsid w:val="000F7D11"/>
    <w:rsid w:val="00101069"/>
    <w:rsid w:val="001016CD"/>
    <w:rsid w:val="00101CD4"/>
    <w:rsid w:val="00103350"/>
    <w:rsid w:val="00106890"/>
    <w:rsid w:val="00106986"/>
    <w:rsid w:val="00107159"/>
    <w:rsid w:val="0011008D"/>
    <w:rsid w:val="00111E84"/>
    <w:rsid w:val="00112DDD"/>
    <w:rsid w:val="00113D66"/>
    <w:rsid w:val="0011504C"/>
    <w:rsid w:val="00115ACB"/>
    <w:rsid w:val="00122E1C"/>
    <w:rsid w:val="001232E9"/>
    <w:rsid w:val="00133F30"/>
    <w:rsid w:val="00133F89"/>
    <w:rsid w:val="00135572"/>
    <w:rsid w:val="00135B17"/>
    <w:rsid w:val="00141BE2"/>
    <w:rsid w:val="00152A1B"/>
    <w:rsid w:val="00155433"/>
    <w:rsid w:val="00156107"/>
    <w:rsid w:val="00173A9B"/>
    <w:rsid w:val="00176F94"/>
    <w:rsid w:val="00177685"/>
    <w:rsid w:val="00180F1C"/>
    <w:rsid w:val="00181369"/>
    <w:rsid w:val="00184C8A"/>
    <w:rsid w:val="00190912"/>
    <w:rsid w:val="00191DA5"/>
    <w:rsid w:val="00192A68"/>
    <w:rsid w:val="001A2EC5"/>
    <w:rsid w:val="001A621C"/>
    <w:rsid w:val="001A6FC7"/>
    <w:rsid w:val="001B40F3"/>
    <w:rsid w:val="001B4921"/>
    <w:rsid w:val="001B68AF"/>
    <w:rsid w:val="001C2E8C"/>
    <w:rsid w:val="001C36D3"/>
    <w:rsid w:val="001C47D6"/>
    <w:rsid w:val="001C4AD3"/>
    <w:rsid w:val="001C6613"/>
    <w:rsid w:val="001D6E6D"/>
    <w:rsid w:val="001D75CE"/>
    <w:rsid w:val="001E1F69"/>
    <w:rsid w:val="001E609B"/>
    <w:rsid w:val="001E6B7C"/>
    <w:rsid w:val="001E7E68"/>
    <w:rsid w:val="001F38C4"/>
    <w:rsid w:val="001F6660"/>
    <w:rsid w:val="002012E1"/>
    <w:rsid w:val="002036D8"/>
    <w:rsid w:val="00204C09"/>
    <w:rsid w:val="00204D24"/>
    <w:rsid w:val="0020646D"/>
    <w:rsid w:val="00206D44"/>
    <w:rsid w:val="002108D2"/>
    <w:rsid w:val="002141CE"/>
    <w:rsid w:val="00216991"/>
    <w:rsid w:val="00221456"/>
    <w:rsid w:val="00223F35"/>
    <w:rsid w:val="002247B2"/>
    <w:rsid w:val="00227B14"/>
    <w:rsid w:val="002306B2"/>
    <w:rsid w:val="00232407"/>
    <w:rsid w:val="0023346A"/>
    <w:rsid w:val="00234915"/>
    <w:rsid w:val="002432DD"/>
    <w:rsid w:val="00246767"/>
    <w:rsid w:val="00250DAD"/>
    <w:rsid w:val="00253657"/>
    <w:rsid w:val="00253660"/>
    <w:rsid w:val="0026421A"/>
    <w:rsid w:val="00264696"/>
    <w:rsid w:val="00267D59"/>
    <w:rsid w:val="0027320C"/>
    <w:rsid w:val="0028201E"/>
    <w:rsid w:val="002832FA"/>
    <w:rsid w:val="0029012F"/>
    <w:rsid w:val="00293082"/>
    <w:rsid w:val="00295805"/>
    <w:rsid w:val="00296066"/>
    <w:rsid w:val="002A56B8"/>
    <w:rsid w:val="002A7870"/>
    <w:rsid w:val="002B3782"/>
    <w:rsid w:val="002B4ACB"/>
    <w:rsid w:val="002B5391"/>
    <w:rsid w:val="002C125E"/>
    <w:rsid w:val="002D0BFF"/>
    <w:rsid w:val="002D1766"/>
    <w:rsid w:val="002D3233"/>
    <w:rsid w:val="002D45E9"/>
    <w:rsid w:val="002D539A"/>
    <w:rsid w:val="002E40E0"/>
    <w:rsid w:val="002F0325"/>
    <w:rsid w:val="002F0C5C"/>
    <w:rsid w:val="002F6CAE"/>
    <w:rsid w:val="00320978"/>
    <w:rsid w:val="0032528F"/>
    <w:rsid w:val="0032675C"/>
    <w:rsid w:val="00326B61"/>
    <w:rsid w:val="00330801"/>
    <w:rsid w:val="00331ABF"/>
    <w:rsid w:val="0033271B"/>
    <w:rsid w:val="003336D3"/>
    <w:rsid w:val="00342020"/>
    <w:rsid w:val="00342A79"/>
    <w:rsid w:val="0034529F"/>
    <w:rsid w:val="00347CA5"/>
    <w:rsid w:val="00351B14"/>
    <w:rsid w:val="00351CC8"/>
    <w:rsid w:val="00356456"/>
    <w:rsid w:val="0035711C"/>
    <w:rsid w:val="00357144"/>
    <w:rsid w:val="00357AC4"/>
    <w:rsid w:val="00357E53"/>
    <w:rsid w:val="003604AD"/>
    <w:rsid w:val="003604F9"/>
    <w:rsid w:val="00360E12"/>
    <w:rsid w:val="00363879"/>
    <w:rsid w:val="003739C6"/>
    <w:rsid w:val="00380CD4"/>
    <w:rsid w:val="003818E5"/>
    <w:rsid w:val="00383CDE"/>
    <w:rsid w:val="00384972"/>
    <w:rsid w:val="00387446"/>
    <w:rsid w:val="00387520"/>
    <w:rsid w:val="00390EC1"/>
    <w:rsid w:val="00391984"/>
    <w:rsid w:val="0039441D"/>
    <w:rsid w:val="003A1466"/>
    <w:rsid w:val="003A1FF6"/>
    <w:rsid w:val="003A2A80"/>
    <w:rsid w:val="003A36F6"/>
    <w:rsid w:val="003A3C1E"/>
    <w:rsid w:val="003A79EA"/>
    <w:rsid w:val="003B3405"/>
    <w:rsid w:val="003B3F41"/>
    <w:rsid w:val="003B4D69"/>
    <w:rsid w:val="003B51A5"/>
    <w:rsid w:val="003B54C4"/>
    <w:rsid w:val="003D0D5D"/>
    <w:rsid w:val="003D1823"/>
    <w:rsid w:val="003D4DC5"/>
    <w:rsid w:val="003D52F4"/>
    <w:rsid w:val="003D7C4D"/>
    <w:rsid w:val="003E0526"/>
    <w:rsid w:val="003E08B9"/>
    <w:rsid w:val="003E24F6"/>
    <w:rsid w:val="003E2C7C"/>
    <w:rsid w:val="003F072E"/>
    <w:rsid w:val="003F4B05"/>
    <w:rsid w:val="003F6B5D"/>
    <w:rsid w:val="004008DD"/>
    <w:rsid w:val="00401571"/>
    <w:rsid w:val="0040203D"/>
    <w:rsid w:val="004022BD"/>
    <w:rsid w:val="00403726"/>
    <w:rsid w:val="004043EA"/>
    <w:rsid w:val="004046BA"/>
    <w:rsid w:val="00406A29"/>
    <w:rsid w:val="00410640"/>
    <w:rsid w:val="0041145D"/>
    <w:rsid w:val="00411730"/>
    <w:rsid w:val="00411A0D"/>
    <w:rsid w:val="004126AE"/>
    <w:rsid w:val="00420062"/>
    <w:rsid w:val="0042261C"/>
    <w:rsid w:val="00424FA3"/>
    <w:rsid w:val="00425328"/>
    <w:rsid w:val="0043094E"/>
    <w:rsid w:val="004311EB"/>
    <w:rsid w:val="00431F00"/>
    <w:rsid w:val="00432887"/>
    <w:rsid w:val="00436D63"/>
    <w:rsid w:val="00441F11"/>
    <w:rsid w:val="00444912"/>
    <w:rsid w:val="00445187"/>
    <w:rsid w:val="00452142"/>
    <w:rsid w:val="00455507"/>
    <w:rsid w:val="00455C96"/>
    <w:rsid w:val="0045607D"/>
    <w:rsid w:val="00456C36"/>
    <w:rsid w:val="00462CAC"/>
    <w:rsid w:val="00462FCF"/>
    <w:rsid w:val="00463A73"/>
    <w:rsid w:val="004665FE"/>
    <w:rsid w:val="00472BF8"/>
    <w:rsid w:val="00477173"/>
    <w:rsid w:val="00480A43"/>
    <w:rsid w:val="0049056C"/>
    <w:rsid w:val="00492455"/>
    <w:rsid w:val="00493C09"/>
    <w:rsid w:val="0049497D"/>
    <w:rsid w:val="004A2D74"/>
    <w:rsid w:val="004A2EFD"/>
    <w:rsid w:val="004A3C7D"/>
    <w:rsid w:val="004B0FC6"/>
    <w:rsid w:val="004C0965"/>
    <w:rsid w:val="004C2221"/>
    <w:rsid w:val="004C3574"/>
    <w:rsid w:val="004C654E"/>
    <w:rsid w:val="004C7F5A"/>
    <w:rsid w:val="004D520F"/>
    <w:rsid w:val="004D77A0"/>
    <w:rsid w:val="004E1CAB"/>
    <w:rsid w:val="004E4F8A"/>
    <w:rsid w:val="004F03F1"/>
    <w:rsid w:val="004F095B"/>
    <w:rsid w:val="004F3164"/>
    <w:rsid w:val="00500F9A"/>
    <w:rsid w:val="00502039"/>
    <w:rsid w:val="0050280A"/>
    <w:rsid w:val="00510229"/>
    <w:rsid w:val="00514F00"/>
    <w:rsid w:val="00517984"/>
    <w:rsid w:val="005212AF"/>
    <w:rsid w:val="00524C8D"/>
    <w:rsid w:val="00525986"/>
    <w:rsid w:val="00534DF1"/>
    <w:rsid w:val="005367CA"/>
    <w:rsid w:val="005378C8"/>
    <w:rsid w:val="00543A91"/>
    <w:rsid w:val="00543BA3"/>
    <w:rsid w:val="00547EA6"/>
    <w:rsid w:val="0055081B"/>
    <w:rsid w:val="00551E6D"/>
    <w:rsid w:val="00555CF2"/>
    <w:rsid w:val="00560B1A"/>
    <w:rsid w:val="00561C06"/>
    <w:rsid w:val="00561FA3"/>
    <w:rsid w:val="005654D3"/>
    <w:rsid w:val="00566927"/>
    <w:rsid w:val="005749DC"/>
    <w:rsid w:val="00586C17"/>
    <w:rsid w:val="00593F43"/>
    <w:rsid w:val="00593F4D"/>
    <w:rsid w:val="005A1199"/>
    <w:rsid w:val="005A2D01"/>
    <w:rsid w:val="005B3F2F"/>
    <w:rsid w:val="005B4EA8"/>
    <w:rsid w:val="005B6573"/>
    <w:rsid w:val="005C16EE"/>
    <w:rsid w:val="005C20A6"/>
    <w:rsid w:val="005C64A6"/>
    <w:rsid w:val="005D4F7E"/>
    <w:rsid w:val="005D697E"/>
    <w:rsid w:val="005E333F"/>
    <w:rsid w:val="005E39E7"/>
    <w:rsid w:val="005E4A29"/>
    <w:rsid w:val="005E5A89"/>
    <w:rsid w:val="005F3E27"/>
    <w:rsid w:val="005F50E0"/>
    <w:rsid w:val="005F6BA5"/>
    <w:rsid w:val="00603F02"/>
    <w:rsid w:val="006041C7"/>
    <w:rsid w:val="0060510F"/>
    <w:rsid w:val="00605B04"/>
    <w:rsid w:val="00607048"/>
    <w:rsid w:val="00610ED0"/>
    <w:rsid w:val="00613841"/>
    <w:rsid w:val="00617BF7"/>
    <w:rsid w:val="0062247B"/>
    <w:rsid w:val="00623C9F"/>
    <w:rsid w:val="0062540F"/>
    <w:rsid w:val="00625EB1"/>
    <w:rsid w:val="0062654D"/>
    <w:rsid w:val="0062757C"/>
    <w:rsid w:val="00635383"/>
    <w:rsid w:val="00640799"/>
    <w:rsid w:val="0064144A"/>
    <w:rsid w:val="006430FD"/>
    <w:rsid w:val="0064491A"/>
    <w:rsid w:val="006449F3"/>
    <w:rsid w:val="00645DE0"/>
    <w:rsid w:val="006465E2"/>
    <w:rsid w:val="006501A5"/>
    <w:rsid w:val="00654B34"/>
    <w:rsid w:val="00657ABD"/>
    <w:rsid w:val="00664B3A"/>
    <w:rsid w:val="006719AF"/>
    <w:rsid w:val="006733F6"/>
    <w:rsid w:val="0067386F"/>
    <w:rsid w:val="0069198F"/>
    <w:rsid w:val="006920CF"/>
    <w:rsid w:val="0069268E"/>
    <w:rsid w:val="00693E6A"/>
    <w:rsid w:val="0069421F"/>
    <w:rsid w:val="006A21B7"/>
    <w:rsid w:val="006A72E9"/>
    <w:rsid w:val="006B1403"/>
    <w:rsid w:val="006B7956"/>
    <w:rsid w:val="006C14C7"/>
    <w:rsid w:val="006C1C04"/>
    <w:rsid w:val="006C3122"/>
    <w:rsid w:val="006C316B"/>
    <w:rsid w:val="006C35C7"/>
    <w:rsid w:val="006C3F0C"/>
    <w:rsid w:val="006C7F4D"/>
    <w:rsid w:val="006D3EE9"/>
    <w:rsid w:val="006D5D8C"/>
    <w:rsid w:val="006D7BF1"/>
    <w:rsid w:val="006E64E5"/>
    <w:rsid w:val="006E6C50"/>
    <w:rsid w:val="006F113F"/>
    <w:rsid w:val="006F1A65"/>
    <w:rsid w:val="006F22A3"/>
    <w:rsid w:val="006F3358"/>
    <w:rsid w:val="006F6254"/>
    <w:rsid w:val="00702B4D"/>
    <w:rsid w:val="00702EE0"/>
    <w:rsid w:val="00703A67"/>
    <w:rsid w:val="007042F5"/>
    <w:rsid w:val="00705AD1"/>
    <w:rsid w:val="00712D61"/>
    <w:rsid w:val="00713E30"/>
    <w:rsid w:val="00720AC7"/>
    <w:rsid w:val="007227FD"/>
    <w:rsid w:val="00722FA9"/>
    <w:rsid w:val="0072589C"/>
    <w:rsid w:val="00726B69"/>
    <w:rsid w:val="00726EE8"/>
    <w:rsid w:val="00733555"/>
    <w:rsid w:val="00735F03"/>
    <w:rsid w:val="0073774E"/>
    <w:rsid w:val="00741388"/>
    <w:rsid w:val="00743782"/>
    <w:rsid w:val="007454BA"/>
    <w:rsid w:val="00746E9E"/>
    <w:rsid w:val="00747089"/>
    <w:rsid w:val="007504FF"/>
    <w:rsid w:val="0075691D"/>
    <w:rsid w:val="00757252"/>
    <w:rsid w:val="00760443"/>
    <w:rsid w:val="007617CE"/>
    <w:rsid w:val="00762207"/>
    <w:rsid w:val="00762282"/>
    <w:rsid w:val="00763849"/>
    <w:rsid w:val="0076490F"/>
    <w:rsid w:val="00765A88"/>
    <w:rsid w:val="00766564"/>
    <w:rsid w:val="0076666C"/>
    <w:rsid w:val="00770997"/>
    <w:rsid w:val="007709BF"/>
    <w:rsid w:val="00770B26"/>
    <w:rsid w:val="00775DF9"/>
    <w:rsid w:val="007769E4"/>
    <w:rsid w:val="0078236F"/>
    <w:rsid w:val="007877AF"/>
    <w:rsid w:val="007903CA"/>
    <w:rsid w:val="0079120A"/>
    <w:rsid w:val="00792CFA"/>
    <w:rsid w:val="00793607"/>
    <w:rsid w:val="007A3CF9"/>
    <w:rsid w:val="007B2A62"/>
    <w:rsid w:val="007B47FE"/>
    <w:rsid w:val="007B5F54"/>
    <w:rsid w:val="007C0906"/>
    <w:rsid w:val="007C14B1"/>
    <w:rsid w:val="007C274F"/>
    <w:rsid w:val="007C325E"/>
    <w:rsid w:val="007C46E7"/>
    <w:rsid w:val="007C5453"/>
    <w:rsid w:val="007D40C6"/>
    <w:rsid w:val="007D6066"/>
    <w:rsid w:val="007D7739"/>
    <w:rsid w:val="007E0AB5"/>
    <w:rsid w:val="007E68EC"/>
    <w:rsid w:val="007E6DED"/>
    <w:rsid w:val="007F3C2D"/>
    <w:rsid w:val="007F518B"/>
    <w:rsid w:val="007F72F5"/>
    <w:rsid w:val="008014B1"/>
    <w:rsid w:val="00801A48"/>
    <w:rsid w:val="00803C1C"/>
    <w:rsid w:val="0081043C"/>
    <w:rsid w:val="008117F4"/>
    <w:rsid w:val="00812E54"/>
    <w:rsid w:val="0081511E"/>
    <w:rsid w:val="00822D74"/>
    <w:rsid w:val="00822EBD"/>
    <w:rsid w:val="0084051C"/>
    <w:rsid w:val="008423CC"/>
    <w:rsid w:val="0084281A"/>
    <w:rsid w:val="008467AD"/>
    <w:rsid w:val="0084685C"/>
    <w:rsid w:val="00847827"/>
    <w:rsid w:val="00851070"/>
    <w:rsid w:val="008573AB"/>
    <w:rsid w:val="00862BDD"/>
    <w:rsid w:val="008658D8"/>
    <w:rsid w:val="00874C10"/>
    <w:rsid w:val="0088473E"/>
    <w:rsid w:val="00887A39"/>
    <w:rsid w:val="008944F8"/>
    <w:rsid w:val="00894DB5"/>
    <w:rsid w:val="00897F9D"/>
    <w:rsid w:val="008A23DB"/>
    <w:rsid w:val="008A4ACC"/>
    <w:rsid w:val="008A5EF9"/>
    <w:rsid w:val="008B23CB"/>
    <w:rsid w:val="008B5890"/>
    <w:rsid w:val="008B5CC0"/>
    <w:rsid w:val="008C200F"/>
    <w:rsid w:val="008C3991"/>
    <w:rsid w:val="008C4500"/>
    <w:rsid w:val="008D37BC"/>
    <w:rsid w:val="008D3884"/>
    <w:rsid w:val="008E0B3E"/>
    <w:rsid w:val="008E1F66"/>
    <w:rsid w:val="008E3102"/>
    <w:rsid w:val="008E348E"/>
    <w:rsid w:val="008E38C7"/>
    <w:rsid w:val="008E7833"/>
    <w:rsid w:val="008F14DE"/>
    <w:rsid w:val="008F322C"/>
    <w:rsid w:val="008F41B4"/>
    <w:rsid w:val="008F54FA"/>
    <w:rsid w:val="008F6CB8"/>
    <w:rsid w:val="008F770F"/>
    <w:rsid w:val="009055EC"/>
    <w:rsid w:val="00906F5E"/>
    <w:rsid w:val="009130E5"/>
    <w:rsid w:val="00917D1B"/>
    <w:rsid w:val="009244A8"/>
    <w:rsid w:val="0092589C"/>
    <w:rsid w:val="00925985"/>
    <w:rsid w:val="009300BA"/>
    <w:rsid w:val="00930521"/>
    <w:rsid w:val="009320AD"/>
    <w:rsid w:val="00934079"/>
    <w:rsid w:val="009359E3"/>
    <w:rsid w:val="00936EB8"/>
    <w:rsid w:val="009403A1"/>
    <w:rsid w:val="009417D3"/>
    <w:rsid w:val="00942E62"/>
    <w:rsid w:val="009465A3"/>
    <w:rsid w:val="00951567"/>
    <w:rsid w:val="00952A87"/>
    <w:rsid w:val="00952C3B"/>
    <w:rsid w:val="00953240"/>
    <w:rsid w:val="0095712C"/>
    <w:rsid w:val="00960918"/>
    <w:rsid w:val="0096279B"/>
    <w:rsid w:val="00962827"/>
    <w:rsid w:val="00965E38"/>
    <w:rsid w:val="009719E5"/>
    <w:rsid w:val="0097370E"/>
    <w:rsid w:val="00976F82"/>
    <w:rsid w:val="009840F4"/>
    <w:rsid w:val="009845C5"/>
    <w:rsid w:val="009853BE"/>
    <w:rsid w:val="009856EB"/>
    <w:rsid w:val="00986F98"/>
    <w:rsid w:val="00987227"/>
    <w:rsid w:val="00990C63"/>
    <w:rsid w:val="00990FAC"/>
    <w:rsid w:val="009A192F"/>
    <w:rsid w:val="009A2376"/>
    <w:rsid w:val="009A40FA"/>
    <w:rsid w:val="009A48F7"/>
    <w:rsid w:val="009A71E7"/>
    <w:rsid w:val="009B6CE0"/>
    <w:rsid w:val="009B7C9D"/>
    <w:rsid w:val="009C1DC4"/>
    <w:rsid w:val="009C4D57"/>
    <w:rsid w:val="009D4D28"/>
    <w:rsid w:val="009D5CA0"/>
    <w:rsid w:val="009E0C20"/>
    <w:rsid w:val="009F1F69"/>
    <w:rsid w:val="009F2408"/>
    <w:rsid w:val="009F30D9"/>
    <w:rsid w:val="009F5FAB"/>
    <w:rsid w:val="009F74CD"/>
    <w:rsid w:val="009F75EE"/>
    <w:rsid w:val="009F78E7"/>
    <w:rsid w:val="009F7DCD"/>
    <w:rsid w:val="00A05E48"/>
    <w:rsid w:val="00A13057"/>
    <w:rsid w:val="00A15E5E"/>
    <w:rsid w:val="00A16E22"/>
    <w:rsid w:val="00A247BA"/>
    <w:rsid w:val="00A330CB"/>
    <w:rsid w:val="00A34483"/>
    <w:rsid w:val="00A35ECC"/>
    <w:rsid w:val="00A42506"/>
    <w:rsid w:val="00A51A25"/>
    <w:rsid w:val="00A548BF"/>
    <w:rsid w:val="00A56BFF"/>
    <w:rsid w:val="00A5769A"/>
    <w:rsid w:val="00A667F7"/>
    <w:rsid w:val="00A66D70"/>
    <w:rsid w:val="00A71BD2"/>
    <w:rsid w:val="00A71DAB"/>
    <w:rsid w:val="00A77B49"/>
    <w:rsid w:val="00A8139F"/>
    <w:rsid w:val="00A81412"/>
    <w:rsid w:val="00A82D5F"/>
    <w:rsid w:val="00A90783"/>
    <w:rsid w:val="00A9081A"/>
    <w:rsid w:val="00A9511B"/>
    <w:rsid w:val="00AA4521"/>
    <w:rsid w:val="00AA4BD7"/>
    <w:rsid w:val="00AA624F"/>
    <w:rsid w:val="00AA796C"/>
    <w:rsid w:val="00AB1439"/>
    <w:rsid w:val="00AB7540"/>
    <w:rsid w:val="00AC2ECA"/>
    <w:rsid w:val="00AC3A77"/>
    <w:rsid w:val="00AC4682"/>
    <w:rsid w:val="00AC64AA"/>
    <w:rsid w:val="00AC71FB"/>
    <w:rsid w:val="00AC7572"/>
    <w:rsid w:val="00AD31CF"/>
    <w:rsid w:val="00AD39C4"/>
    <w:rsid w:val="00AD5704"/>
    <w:rsid w:val="00AD60DA"/>
    <w:rsid w:val="00AD6656"/>
    <w:rsid w:val="00AE1710"/>
    <w:rsid w:val="00AE4AF7"/>
    <w:rsid w:val="00AF18AD"/>
    <w:rsid w:val="00AF4CC6"/>
    <w:rsid w:val="00AF559A"/>
    <w:rsid w:val="00AF6CA5"/>
    <w:rsid w:val="00B04FAD"/>
    <w:rsid w:val="00B0536B"/>
    <w:rsid w:val="00B065FF"/>
    <w:rsid w:val="00B076FE"/>
    <w:rsid w:val="00B15A18"/>
    <w:rsid w:val="00B17132"/>
    <w:rsid w:val="00B23CB6"/>
    <w:rsid w:val="00B26917"/>
    <w:rsid w:val="00B27A74"/>
    <w:rsid w:val="00B30177"/>
    <w:rsid w:val="00B3114F"/>
    <w:rsid w:val="00B3256C"/>
    <w:rsid w:val="00B34E1A"/>
    <w:rsid w:val="00B373E8"/>
    <w:rsid w:val="00B41488"/>
    <w:rsid w:val="00B42CD3"/>
    <w:rsid w:val="00B4456E"/>
    <w:rsid w:val="00B460AB"/>
    <w:rsid w:val="00B46BC0"/>
    <w:rsid w:val="00B51866"/>
    <w:rsid w:val="00B52F8A"/>
    <w:rsid w:val="00B53940"/>
    <w:rsid w:val="00B551A1"/>
    <w:rsid w:val="00B5581E"/>
    <w:rsid w:val="00B56F22"/>
    <w:rsid w:val="00B60625"/>
    <w:rsid w:val="00B6352E"/>
    <w:rsid w:val="00B65202"/>
    <w:rsid w:val="00B700D5"/>
    <w:rsid w:val="00B720C7"/>
    <w:rsid w:val="00B7277E"/>
    <w:rsid w:val="00B73F03"/>
    <w:rsid w:val="00B76FC5"/>
    <w:rsid w:val="00B835DD"/>
    <w:rsid w:val="00B85BC7"/>
    <w:rsid w:val="00B8663C"/>
    <w:rsid w:val="00B876BB"/>
    <w:rsid w:val="00B87A5E"/>
    <w:rsid w:val="00B96455"/>
    <w:rsid w:val="00BA0951"/>
    <w:rsid w:val="00BA1025"/>
    <w:rsid w:val="00BA1DCE"/>
    <w:rsid w:val="00BA2DDD"/>
    <w:rsid w:val="00BA3EF4"/>
    <w:rsid w:val="00BB5637"/>
    <w:rsid w:val="00BB681B"/>
    <w:rsid w:val="00BB72CE"/>
    <w:rsid w:val="00BC558D"/>
    <w:rsid w:val="00BD0045"/>
    <w:rsid w:val="00BD12C6"/>
    <w:rsid w:val="00BD4CC1"/>
    <w:rsid w:val="00BD71AB"/>
    <w:rsid w:val="00BE0929"/>
    <w:rsid w:val="00BE0DB1"/>
    <w:rsid w:val="00BE199F"/>
    <w:rsid w:val="00BE36E5"/>
    <w:rsid w:val="00BE52F5"/>
    <w:rsid w:val="00BE6532"/>
    <w:rsid w:val="00BF0E05"/>
    <w:rsid w:val="00BF2206"/>
    <w:rsid w:val="00BF2611"/>
    <w:rsid w:val="00BF50B6"/>
    <w:rsid w:val="00BF7F57"/>
    <w:rsid w:val="00C00587"/>
    <w:rsid w:val="00C00707"/>
    <w:rsid w:val="00C00A88"/>
    <w:rsid w:val="00C01067"/>
    <w:rsid w:val="00C05FCD"/>
    <w:rsid w:val="00C1076E"/>
    <w:rsid w:val="00C114DC"/>
    <w:rsid w:val="00C12E5D"/>
    <w:rsid w:val="00C14C85"/>
    <w:rsid w:val="00C14E82"/>
    <w:rsid w:val="00C152A7"/>
    <w:rsid w:val="00C20959"/>
    <w:rsid w:val="00C23997"/>
    <w:rsid w:val="00C26A59"/>
    <w:rsid w:val="00C3088E"/>
    <w:rsid w:val="00C335FC"/>
    <w:rsid w:val="00C35CA9"/>
    <w:rsid w:val="00C41355"/>
    <w:rsid w:val="00C44F20"/>
    <w:rsid w:val="00C46D9E"/>
    <w:rsid w:val="00C501F6"/>
    <w:rsid w:val="00C50AC6"/>
    <w:rsid w:val="00C531C7"/>
    <w:rsid w:val="00C611FE"/>
    <w:rsid w:val="00C62C8B"/>
    <w:rsid w:val="00C70EE0"/>
    <w:rsid w:val="00C75638"/>
    <w:rsid w:val="00C779A2"/>
    <w:rsid w:val="00C8078B"/>
    <w:rsid w:val="00C82FE5"/>
    <w:rsid w:val="00C859B8"/>
    <w:rsid w:val="00C862DF"/>
    <w:rsid w:val="00C908AA"/>
    <w:rsid w:val="00C91B91"/>
    <w:rsid w:val="00C92899"/>
    <w:rsid w:val="00C92E5C"/>
    <w:rsid w:val="00C93040"/>
    <w:rsid w:val="00C9697C"/>
    <w:rsid w:val="00CA189F"/>
    <w:rsid w:val="00CA2C1E"/>
    <w:rsid w:val="00CA51F2"/>
    <w:rsid w:val="00CA6CBE"/>
    <w:rsid w:val="00CA7779"/>
    <w:rsid w:val="00CB01ED"/>
    <w:rsid w:val="00CB0AF1"/>
    <w:rsid w:val="00CB0EDB"/>
    <w:rsid w:val="00CB1EA1"/>
    <w:rsid w:val="00CB37BF"/>
    <w:rsid w:val="00CB4275"/>
    <w:rsid w:val="00CB6BE6"/>
    <w:rsid w:val="00CC2307"/>
    <w:rsid w:val="00CC7B5D"/>
    <w:rsid w:val="00CD1D56"/>
    <w:rsid w:val="00CD1E4F"/>
    <w:rsid w:val="00CD47C9"/>
    <w:rsid w:val="00CD4A02"/>
    <w:rsid w:val="00CD562A"/>
    <w:rsid w:val="00CD67CA"/>
    <w:rsid w:val="00CE0924"/>
    <w:rsid w:val="00CF08F3"/>
    <w:rsid w:val="00CF3CAE"/>
    <w:rsid w:val="00CF5064"/>
    <w:rsid w:val="00CF6D35"/>
    <w:rsid w:val="00D033B2"/>
    <w:rsid w:val="00D03776"/>
    <w:rsid w:val="00D03AA7"/>
    <w:rsid w:val="00D05D35"/>
    <w:rsid w:val="00D1033A"/>
    <w:rsid w:val="00D1628E"/>
    <w:rsid w:val="00D175B7"/>
    <w:rsid w:val="00D22482"/>
    <w:rsid w:val="00D265C3"/>
    <w:rsid w:val="00D40BB9"/>
    <w:rsid w:val="00D41604"/>
    <w:rsid w:val="00D531DF"/>
    <w:rsid w:val="00D53C9D"/>
    <w:rsid w:val="00D548E7"/>
    <w:rsid w:val="00D5697F"/>
    <w:rsid w:val="00D56DE2"/>
    <w:rsid w:val="00D616A2"/>
    <w:rsid w:val="00D62099"/>
    <w:rsid w:val="00D643EA"/>
    <w:rsid w:val="00D70964"/>
    <w:rsid w:val="00D73944"/>
    <w:rsid w:val="00D7490B"/>
    <w:rsid w:val="00D75690"/>
    <w:rsid w:val="00D81B88"/>
    <w:rsid w:val="00D8452C"/>
    <w:rsid w:val="00D9647E"/>
    <w:rsid w:val="00DA7B4D"/>
    <w:rsid w:val="00DA7BD0"/>
    <w:rsid w:val="00DB52A1"/>
    <w:rsid w:val="00DB5B44"/>
    <w:rsid w:val="00DB6301"/>
    <w:rsid w:val="00DB6F6F"/>
    <w:rsid w:val="00DB7EA9"/>
    <w:rsid w:val="00DC0409"/>
    <w:rsid w:val="00DC3A4F"/>
    <w:rsid w:val="00DC41D0"/>
    <w:rsid w:val="00DC7D07"/>
    <w:rsid w:val="00DD1210"/>
    <w:rsid w:val="00DD3009"/>
    <w:rsid w:val="00DD4B6B"/>
    <w:rsid w:val="00DD5B45"/>
    <w:rsid w:val="00DD5E64"/>
    <w:rsid w:val="00DE21D7"/>
    <w:rsid w:val="00DE53FA"/>
    <w:rsid w:val="00DE6795"/>
    <w:rsid w:val="00DE7B17"/>
    <w:rsid w:val="00DE7C10"/>
    <w:rsid w:val="00DF0034"/>
    <w:rsid w:val="00DF2D55"/>
    <w:rsid w:val="00DF6A0B"/>
    <w:rsid w:val="00E05197"/>
    <w:rsid w:val="00E063DB"/>
    <w:rsid w:val="00E06866"/>
    <w:rsid w:val="00E075F9"/>
    <w:rsid w:val="00E10828"/>
    <w:rsid w:val="00E13B82"/>
    <w:rsid w:val="00E13E82"/>
    <w:rsid w:val="00E17A52"/>
    <w:rsid w:val="00E21CF6"/>
    <w:rsid w:val="00E220A6"/>
    <w:rsid w:val="00E246FE"/>
    <w:rsid w:val="00E306B9"/>
    <w:rsid w:val="00E40974"/>
    <w:rsid w:val="00E41E1D"/>
    <w:rsid w:val="00E43919"/>
    <w:rsid w:val="00E45449"/>
    <w:rsid w:val="00E467A7"/>
    <w:rsid w:val="00E51A51"/>
    <w:rsid w:val="00E53707"/>
    <w:rsid w:val="00E60EC6"/>
    <w:rsid w:val="00E616D0"/>
    <w:rsid w:val="00E6573D"/>
    <w:rsid w:val="00E7083A"/>
    <w:rsid w:val="00E713F7"/>
    <w:rsid w:val="00E72E94"/>
    <w:rsid w:val="00E76137"/>
    <w:rsid w:val="00E761FF"/>
    <w:rsid w:val="00E80DCF"/>
    <w:rsid w:val="00E84740"/>
    <w:rsid w:val="00E84AC6"/>
    <w:rsid w:val="00E92568"/>
    <w:rsid w:val="00E93D26"/>
    <w:rsid w:val="00E95AF7"/>
    <w:rsid w:val="00EA20AC"/>
    <w:rsid w:val="00EA4548"/>
    <w:rsid w:val="00EA4798"/>
    <w:rsid w:val="00EA5603"/>
    <w:rsid w:val="00EB0EC3"/>
    <w:rsid w:val="00EB4075"/>
    <w:rsid w:val="00EC0019"/>
    <w:rsid w:val="00EC5EA2"/>
    <w:rsid w:val="00ED01C3"/>
    <w:rsid w:val="00ED15E2"/>
    <w:rsid w:val="00EE0665"/>
    <w:rsid w:val="00EE10B0"/>
    <w:rsid w:val="00EE1848"/>
    <w:rsid w:val="00EE50B6"/>
    <w:rsid w:val="00EF002E"/>
    <w:rsid w:val="00EF2BC5"/>
    <w:rsid w:val="00F01A1C"/>
    <w:rsid w:val="00F034FB"/>
    <w:rsid w:val="00F04D54"/>
    <w:rsid w:val="00F07575"/>
    <w:rsid w:val="00F0781D"/>
    <w:rsid w:val="00F1005F"/>
    <w:rsid w:val="00F109CD"/>
    <w:rsid w:val="00F3234C"/>
    <w:rsid w:val="00F34038"/>
    <w:rsid w:val="00F34544"/>
    <w:rsid w:val="00F375B7"/>
    <w:rsid w:val="00F402C6"/>
    <w:rsid w:val="00F42F5F"/>
    <w:rsid w:val="00F456AC"/>
    <w:rsid w:val="00F468D0"/>
    <w:rsid w:val="00F5032D"/>
    <w:rsid w:val="00F5074F"/>
    <w:rsid w:val="00F55035"/>
    <w:rsid w:val="00F5520F"/>
    <w:rsid w:val="00F66FD4"/>
    <w:rsid w:val="00F7154A"/>
    <w:rsid w:val="00F75911"/>
    <w:rsid w:val="00F770F2"/>
    <w:rsid w:val="00F824E9"/>
    <w:rsid w:val="00F90E37"/>
    <w:rsid w:val="00F9170B"/>
    <w:rsid w:val="00F92D81"/>
    <w:rsid w:val="00F9422A"/>
    <w:rsid w:val="00F94337"/>
    <w:rsid w:val="00F9715A"/>
    <w:rsid w:val="00FA11E9"/>
    <w:rsid w:val="00FA2AD9"/>
    <w:rsid w:val="00FA7BF1"/>
    <w:rsid w:val="00FA7CA2"/>
    <w:rsid w:val="00FB092C"/>
    <w:rsid w:val="00FB1786"/>
    <w:rsid w:val="00FB1CD2"/>
    <w:rsid w:val="00FB1FCE"/>
    <w:rsid w:val="00FB659F"/>
    <w:rsid w:val="00FB7014"/>
    <w:rsid w:val="00FC4147"/>
    <w:rsid w:val="00FC457C"/>
    <w:rsid w:val="00FC513E"/>
    <w:rsid w:val="00FD0136"/>
    <w:rsid w:val="00FD08A0"/>
    <w:rsid w:val="00FD65E8"/>
    <w:rsid w:val="00FE6A01"/>
    <w:rsid w:val="00FE71B4"/>
    <w:rsid w:val="00FF1FCA"/>
    <w:rsid w:val="00FF3CE7"/>
    <w:rsid w:val="00FF477A"/>
    <w:rsid w:val="00FF54FA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FEE4418"/>
  <w15:chartTrackingRefBased/>
  <w15:docId w15:val="{F9A99CAA-4B39-4F4B-A597-5C381703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553B"/>
    <w:pPr>
      <w:tabs>
        <w:tab w:val="left" w:leader="dot" w:pos="9072"/>
      </w:tabs>
      <w:spacing w:after="120"/>
    </w:pPr>
    <w:rPr>
      <w:rFonts w:eastAsia="Times New Roman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9268E"/>
    <w:pPr>
      <w:keepNext/>
      <w:spacing w:before="240" w:after="60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562A"/>
    <w:pPr>
      <w:keepNext/>
      <w:spacing w:before="240" w:after="240"/>
      <w:outlineLvl w:val="1"/>
    </w:pPr>
    <w:rPr>
      <w:b/>
      <w:bCs/>
      <w:iCs/>
      <w:caps/>
      <w:sz w:val="24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03350"/>
    <w:pPr>
      <w:keepNext/>
      <w:spacing w:before="240"/>
      <w:outlineLvl w:val="2"/>
    </w:pPr>
    <w:rPr>
      <w:b/>
      <w:bCs/>
      <w:caps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D56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A3CF9"/>
    <w:rPr>
      <w:rFonts w:ascii="Times New Roman" w:eastAsia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5C6A"/>
    <w:pPr>
      <w:tabs>
        <w:tab w:val="center" w:pos="4536"/>
        <w:tab w:val="right" w:pos="9072"/>
      </w:tabs>
    </w:pPr>
  </w:style>
  <w:style w:type="paragraph" w:styleId="Lijstalinea">
    <w:name w:val="List Paragraph"/>
    <w:uiPriority w:val="34"/>
    <w:qFormat/>
    <w:rsid w:val="00DC7D07"/>
    <w:pPr>
      <w:numPr>
        <w:numId w:val="5"/>
      </w:numPr>
      <w:spacing w:after="120"/>
      <w:ind w:left="284" w:hanging="284"/>
    </w:pPr>
    <w:rPr>
      <w:rFonts w:eastAsia="Times New Roman"/>
      <w:sz w:val="2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C513E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VoettekstChar">
    <w:name w:val="Voettekst Char"/>
    <w:link w:val="Voettekst"/>
    <w:uiPriority w:val="99"/>
    <w:rsid w:val="00FC513E"/>
    <w:rPr>
      <w:rFonts w:eastAsia="Times New Roman"/>
      <w:sz w:val="16"/>
      <w:lang w:val="nl-NL" w:eastAsia="nl-NL"/>
    </w:rPr>
  </w:style>
  <w:style w:type="character" w:styleId="Hyperlink">
    <w:name w:val="Hyperlink"/>
    <w:unhideWhenUsed/>
    <w:rsid w:val="00E075F9"/>
    <w:rPr>
      <w:color w:val="0000FF"/>
      <w:u w:val="single"/>
    </w:rPr>
  </w:style>
  <w:style w:type="character" w:customStyle="1" w:styleId="KoptekstChar">
    <w:name w:val="Koptekst Char"/>
    <w:link w:val="Koptekst"/>
    <w:uiPriority w:val="99"/>
    <w:rsid w:val="00005C6A"/>
    <w:rPr>
      <w:rFonts w:eastAsia="Times New Roman"/>
      <w:sz w:val="2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0FAC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990FAC"/>
    <w:rPr>
      <w:rFonts w:ascii="Times New Roman" w:eastAsia="Times New Roman" w:hAnsi="Times New Roman"/>
      <w:lang w:val="nl-NL" w:eastAsia="nl-NL"/>
    </w:rPr>
  </w:style>
  <w:style w:type="character" w:styleId="Voetnootmarkering">
    <w:name w:val="footnote reference"/>
    <w:uiPriority w:val="99"/>
    <w:semiHidden/>
    <w:unhideWhenUsed/>
    <w:rsid w:val="00990FA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89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9289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Onopgelostemelding">
    <w:name w:val="Unresolved Mention"/>
    <w:uiPriority w:val="99"/>
    <w:semiHidden/>
    <w:unhideWhenUsed/>
    <w:rsid w:val="003A36F6"/>
    <w:rPr>
      <w:color w:val="808080"/>
      <w:shd w:val="clear" w:color="auto" w:fill="E6E6E6"/>
    </w:rPr>
  </w:style>
  <w:style w:type="character" w:customStyle="1" w:styleId="Kop1Char">
    <w:name w:val="Kop 1 Char"/>
    <w:link w:val="Kop1"/>
    <w:uiPriority w:val="9"/>
    <w:rsid w:val="0069268E"/>
    <w:rPr>
      <w:rFonts w:eastAsia="Times New Roman"/>
      <w:b/>
      <w:bCs/>
      <w:caps/>
      <w:kern w:val="32"/>
      <w:sz w:val="28"/>
      <w:szCs w:val="32"/>
      <w:lang w:val="nl-NL" w:eastAsia="nl-NL"/>
    </w:rPr>
  </w:style>
  <w:style w:type="character" w:customStyle="1" w:styleId="Kop2Char">
    <w:name w:val="Kop 2 Char"/>
    <w:link w:val="Kop2"/>
    <w:uiPriority w:val="9"/>
    <w:rsid w:val="00CD562A"/>
    <w:rPr>
      <w:rFonts w:eastAsia="Times New Roman"/>
      <w:b/>
      <w:bCs/>
      <w:iCs/>
      <w:caps/>
      <w:sz w:val="24"/>
      <w:szCs w:val="28"/>
      <w:lang w:val="nl-NL" w:eastAsia="nl-NL"/>
    </w:rPr>
  </w:style>
  <w:style w:type="character" w:customStyle="1" w:styleId="Kop3Char">
    <w:name w:val="Kop 3 Char"/>
    <w:link w:val="Kop3"/>
    <w:uiPriority w:val="9"/>
    <w:rsid w:val="00103350"/>
    <w:rPr>
      <w:rFonts w:eastAsia="Times New Roman" w:cs="Times New Roman"/>
      <w:b/>
      <w:bCs/>
      <w:caps/>
      <w:sz w:val="22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64491A"/>
    <w:rPr>
      <w:rFonts w:ascii="Calibri" w:hAnsi="Calibri"/>
      <w:i/>
      <w:iCs/>
      <w:color w:val="000000" w:themeColor="text1"/>
      <w:spacing w:val="0"/>
      <w:w w:val="100"/>
      <w:sz w:val="18"/>
    </w:rPr>
  </w:style>
  <w:style w:type="character" w:customStyle="1" w:styleId="Kop4Char">
    <w:name w:val="Kop 4 Char"/>
    <w:basedOn w:val="Standaardalinea-lettertype"/>
    <w:link w:val="Kop4"/>
    <w:uiPriority w:val="9"/>
    <w:rsid w:val="00CD562A"/>
    <w:rPr>
      <w:rFonts w:asciiTheme="minorHAnsi" w:eastAsiaTheme="minorEastAsia" w:hAnsiTheme="minorHAnsi" w:cstheme="minorBidi"/>
      <w:b/>
      <w:bCs/>
      <w:sz w:val="2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96AE-0F67-4831-B455-CEC83ADC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5186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COMMISSION COMMUNAUTAIRE COMMUNE DE BRUXELLES-CAPITALE</vt:lpstr>
      <vt:lpstr>COMMISSION COMMUNAUTAIRE COMMUNE DE BRUXELLES-CAPITALE</vt:lpstr>
      <vt:lpstr/>
    </vt:vector>
  </TitlesOfParts>
  <Company/>
  <LinksUpToDate>false</LinksUpToDate>
  <CharactersWithSpaces>6116</CharactersWithSpaces>
  <SharedDoc>false</SharedDoc>
  <HLinks>
    <vt:vector size="18" baseType="variant">
      <vt:variant>
        <vt:i4>1703936</vt:i4>
      </vt:variant>
      <vt:variant>
        <vt:i4>3</vt:i4>
      </vt:variant>
      <vt:variant>
        <vt:i4>0</vt:i4>
      </vt:variant>
      <vt:variant>
        <vt:i4>5</vt:i4>
      </vt:variant>
      <vt:variant>
        <vt:lpwstr>https://www.gegevensbeschermingsautoriteit.be/contact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http://www.iriscare.brussels/nl/iriscare-nl/contacteer-ons/</vt:lpwstr>
      </vt:variant>
      <vt:variant>
        <vt:lpwstr/>
      </vt:variant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http://www.iriscare.brussels/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COMMUNAUTAIRE COMMUNE DE BRUXELLES-CAPITALE</dc:title>
  <dc:subject/>
  <dc:creator>yunaC</dc:creator>
  <cp:keywords/>
  <cp:lastModifiedBy>Lieve De Kuyper (Famifed)</cp:lastModifiedBy>
  <cp:revision>11</cp:revision>
  <cp:lastPrinted>2019-08-23T08:58:00Z</cp:lastPrinted>
  <dcterms:created xsi:type="dcterms:W3CDTF">2019-08-23T07:56:00Z</dcterms:created>
  <dcterms:modified xsi:type="dcterms:W3CDTF">2019-09-13T12:44:00Z</dcterms:modified>
</cp:coreProperties>
</file>